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2D" w:rsidRDefault="008E7C2D"/>
    <w:p w:rsidR="0030195F" w:rsidRPr="00BF2D8C" w:rsidRDefault="00BF2D8C" w:rsidP="00BF2D8C">
      <w:pPr>
        <w:jc w:val="center"/>
        <w:rPr>
          <w:rFonts w:ascii="Cambria" w:hAnsi="Cambria"/>
          <w:sz w:val="28"/>
          <w:szCs w:val="28"/>
        </w:rPr>
      </w:pPr>
      <w:r w:rsidRPr="00BF2D8C">
        <w:rPr>
          <w:rFonts w:ascii="Cambria" w:hAnsi="Cambria"/>
          <w:sz w:val="28"/>
          <w:szCs w:val="28"/>
        </w:rPr>
        <w:t xml:space="preserve">Program </w:t>
      </w:r>
      <w:proofErr w:type="spellStart"/>
      <w:r w:rsidRPr="00BF2D8C">
        <w:rPr>
          <w:rFonts w:ascii="Cambria" w:hAnsi="Cambria"/>
          <w:sz w:val="28"/>
          <w:szCs w:val="28"/>
        </w:rPr>
        <w:t>za</w:t>
      </w:r>
      <w:proofErr w:type="spellEnd"/>
      <w:r w:rsidRPr="00BF2D8C">
        <w:rPr>
          <w:rFonts w:ascii="Cambria" w:hAnsi="Cambria"/>
          <w:sz w:val="28"/>
          <w:szCs w:val="28"/>
        </w:rPr>
        <w:t xml:space="preserve"> </w:t>
      </w:r>
      <w:proofErr w:type="spellStart"/>
      <w:r w:rsidRPr="00BF2D8C">
        <w:rPr>
          <w:rFonts w:ascii="Cambria" w:hAnsi="Cambria"/>
          <w:sz w:val="28"/>
          <w:szCs w:val="28"/>
        </w:rPr>
        <w:t>uspešan</w:t>
      </w:r>
      <w:proofErr w:type="spellEnd"/>
      <w:r w:rsidRPr="00BF2D8C">
        <w:rPr>
          <w:rFonts w:ascii="Cambria" w:hAnsi="Cambria"/>
          <w:sz w:val="28"/>
          <w:szCs w:val="28"/>
        </w:rPr>
        <w:t xml:space="preserve"> </w:t>
      </w:r>
      <w:proofErr w:type="spellStart"/>
      <w:r w:rsidRPr="00BF2D8C">
        <w:rPr>
          <w:rFonts w:ascii="Cambria" w:hAnsi="Cambria"/>
          <w:sz w:val="28"/>
          <w:szCs w:val="28"/>
        </w:rPr>
        <w:t>ulazak</w:t>
      </w:r>
      <w:proofErr w:type="spellEnd"/>
      <w:r w:rsidRPr="00BF2D8C">
        <w:rPr>
          <w:rFonts w:ascii="Cambria" w:hAnsi="Cambria"/>
          <w:sz w:val="28"/>
          <w:szCs w:val="28"/>
        </w:rPr>
        <w:t xml:space="preserve"> u </w:t>
      </w:r>
      <w:proofErr w:type="spellStart"/>
      <w:r w:rsidRPr="00BF2D8C">
        <w:rPr>
          <w:rFonts w:ascii="Cambria" w:hAnsi="Cambria"/>
          <w:sz w:val="28"/>
          <w:szCs w:val="28"/>
        </w:rPr>
        <w:t>svet</w:t>
      </w:r>
      <w:proofErr w:type="spellEnd"/>
      <w:r w:rsidRPr="00BF2D8C">
        <w:rPr>
          <w:rFonts w:ascii="Cambria" w:hAnsi="Cambria"/>
          <w:sz w:val="28"/>
          <w:szCs w:val="28"/>
        </w:rPr>
        <w:t xml:space="preserve"> </w:t>
      </w:r>
      <w:proofErr w:type="spellStart"/>
      <w:r w:rsidRPr="00BF2D8C">
        <w:rPr>
          <w:rFonts w:ascii="Cambria" w:hAnsi="Cambria"/>
          <w:sz w:val="28"/>
          <w:szCs w:val="28"/>
        </w:rPr>
        <w:t>finansija</w:t>
      </w:r>
      <w:proofErr w:type="spellEnd"/>
    </w:p>
    <w:p w:rsidR="0030195F" w:rsidRPr="0030195F" w:rsidRDefault="0030195F" w:rsidP="0030195F">
      <w:pPr>
        <w:jc w:val="center"/>
        <w:rPr>
          <w:rFonts w:ascii="Cambria" w:hAnsi="Cambria"/>
          <w:b/>
          <w:sz w:val="24"/>
          <w:szCs w:val="24"/>
        </w:rPr>
      </w:pPr>
      <w:r w:rsidRPr="0030195F">
        <w:rPr>
          <w:rFonts w:ascii="Cambria" w:hAnsi="Cambria"/>
          <w:b/>
          <w:sz w:val="24"/>
          <w:szCs w:val="24"/>
        </w:rPr>
        <w:t>FINANSIJE U PRAKSI-OD A-Š</w:t>
      </w:r>
    </w:p>
    <w:p w:rsidR="0030195F" w:rsidRDefault="0030195F" w:rsidP="0030195F">
      <w:pPr>
        <w:jc w:val="center"/>
        <w:rPr>
          <w:rFonts w:ascii="Cambria" w:hAnsi="Cambria"/>
          <w:b/>
          <w:sz w:val="24"/>
          <w:szCs w:val="24"/>
        </w:rPr>
      </w:pPr>
      <w:proofErr w:type="spellStart"/>
      <w:r w:rsidRPr="0030195F">
        <w:rPr>
          <w:rFonts w:ascii="Cambria" w:hAnsi="Cambria"/>
          <w:b/>
          <w:sz w:val="24"/>
          <w:szCs w:val="24"/>
        </w:rPr>
        <w:t>Izaberite</w:t>
      </w:r>
      <w:proofErr w:type="spellEnd"/>
      <w:r w:rsidRPr="0030195F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30195F">
        <w:rPr>
          <w:rFonts w:ascii="Cambria" w:hAnsi="Cambria"/>
          <w:b/>
          <w:sz w:val="24"/>
          <w:szCs w:val="24"/>
        </w:rPr>
        <w:t>svoj</w:t>
      </w:r>
      <w:proofErr w:type="spellEnd"/>
      <w:r w:rsidRPr="0030195F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30195F">
        <w:rPr>
          <w:rFonts w:ascii="Cambria" w:hAnsi="Cambria"/>
          <w:b/>
          <w:sz w:val="24"/>
          <w:szCs w:val="24"/>
        </w:rPr>
        <w:t>modul</w:t>
      </w:r>
      <w:proofErr w:type="spellEnd"/>
      <w:r w:rsidRPr="0030195F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30195F">
        <w:rPr>
          <w:rFonts w:ascii="Cambria" w:hAnsi="Cambria"/>
          <w:b/>
          <w:sz w:val="24"/>
          <w:szCs w:val="24"/>
        </w:rPr>
        <w:t>i</w:t>
      </w:r>
      <w:proofErr w:type="spellEnd"/>
      <w:r w:rsidRPr="0030195F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30195F">
        <w:rPr>
          <w:rFonts w:ascii="Cambria" w:hAnsi="Cambria"/>
          <w:b/>
          <w:sz w:val="24"/>
          <w:szCs w:val="24"/>
        </w:rPr>
        <w:t>unapredite</w:t>
      </w:r>
      <w:proofErr w:type="spellEnd"/>
      <w:r w:rsidRPr="0030195F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30195F">
        <w:rPr>
          <w:rFonts w:ascii="Cambria" w:hAnsi="Cambria"/>
          <w:b/>
          <w:sz w:val="24"/>
          <w:szCs w:val="24"/>
        </w:rPr>
        <w:t>svoju</w:t>
      </w:r>
      <w:proofErr w:type="spellEnd"/>
      <w:r w:rsidRPr="0030195F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30195F">
        <w:rPr>
          <w:rFonts w:ascii="Cambria" w:hAnsi="Cambria"/>
          <w:b/>
          <w:sz w:val="24"/>
          <w:szCs w:val="24"/>
        </w:rPr>
        <w:t>finansijsku</w:t>
      </w:r>
      <w:proofErr w:type="spellEnd"/>
      <w:r w:rsidRPr="0030195F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30195F">
        <w:rPr>
          <w:rFonts w:ascii="Cambria" w:hAnsi="Cambria"/>
          <w:b/>
          <w:sz w:val="24"/>
          <w:szCs w:val="24"/>
        </w:rPr>
        <w:t>pismenost</w:t>
      </w:r>
      <w:proofErr w:type="spellEnd"/>
    </w:p>
    <w:p w:rsidR="00B22308" w:rsidRPr="0030195F" w:rsidRDefault="00B22308" w:rsidP="0030195F">
      <w:pPr>
        <w:jc w:val="center"/>
        <w:rPr>
          <w:rFonts w:ascii="Cambria" w:hAnsi="Cambria"/>
          <w:b/>
          <w:sz w:val="24"/>
          <w:szCs w:val="24"/>
        </w:rPr>
      </w:pPr>
    </w:p>
    <w:p w:rsidR="008B03C2" w:rsidRDefault="008B03C2" w:rsidP="008B03C2">
      <w:pPr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b/>
          <w:bCs/>
          <w:sz w:val="24"/>
          <w:szCs w:val="24"/>
          <w:lang w:val="en-GB"/>
        </w:rPr>
        <w:t xml:space="preserve">Program </w:t>
      </w:r>
      <w:proofErr w:type="spellStart"/>
      <w:r>
        <w:rPr>
          <w:rFonts w:ascii="Cambria" w:hAnsi="Cambria"/>
          <w:b/>
          <w:bCs/>
          <w:sz w:val="24"/>
          <w:szCs w:val="24"/>
          <w:lang w:val="en-GB"/>
        </w:rPr>
        <w:t>iz</w:t>
      </w:r>
      <w:proofErr w:type="spellEnd"/>
      <w:r>
        <w:rPr>
          <w:rFonts w:ascii="Cambria" w:hAnsi="Cambria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  <w:lang w:val="en-GB"/>
        </w:rPr>
        <w:t>oblasti</w:t>
      </w:r>
      <w:proofErr w:type="spellEnd"/>
      <w:r>
        <w:rPr>
          <w:rFonts w:ascii="Cambria" w:hAnsi="Cambria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  <w:lang w:val="en-GB"/>
        </w:rPr>
        <w:t>finansija</w:t>
      </w:r>
      <w:proofErr w:type="spellEnd"/>
      <w:r>
        <w:rPr>
          <w:rFonts w:ascii="Cambria" w:hAnsi="Cambria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  <w:lang w:val="en-GB"/>
        </w:rPr>
        <w:t>namenjen</w:t>
      </w:r>
      <w:proofErr w:type="spellEnd"/>
      <w:r>
        <w:rPr>
          <w:rFonts w:ascii="Cambria" w:hAnsi="Cambria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  <w:lang w:val="en-GB"/>
        </w:rPr>
        <w:t>poslovnim</w:t>
      </w:r>
      <w:proofErr w:type="spellEnd"/>
      <w:r>
        <w:rPr>
          <w:rFonts w:ascii="Cambria" w:hAnsi="Cambria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  <w:lang w:val="en-GB"/>
        </w:rPr>
        <w:t>ljudima</w:t>
      </w:r>
      <w:proofErr w:type="spellEnd"/>
      <w:r>
        <w:rPr>
          <w:rFonts w:ascii="Cambria" w:hAnsi="Cambria"/>
          <w:b/>
          <w:bCs/>
          <w:sz w:val="24"/>
          <w:szCs w:val="24"/>
          <w:lang w:val="en-GB"/>
        </w:rPr>
        <w:t xml:space="preserve"> – </w:t>
      </w:r>
      <w:proofErr w:type="spellStart"/>
      <w:r>
        <w:rPr>
          <w:rFonts w:ascii="Cambria" w:hAnsi="Cambria"/>
          <w:b/>
          <w:bCs/>
          <w:sz w:val="24"/>
          <w:szCs w:val="24"/>
          <w:lang w:val="en-GB"/>
        </w:rPr>
        <w:t>postojećim</w:t>
      </w:r>
      <w:proofErr w:type="spellEnd"/>
      <w:r>
        <w:rPr>
          <w:rFonts w:ascii="Cambria" w:hAnsi="Cambria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  <w:lang w:val="en-GB"/>
        </w:rPr>
        <w:t>budućim</w:t>
      </w:r>
      <w:proofErr w:type="spellEnd"/>
      <w:r w:rsidR="0030195F">
        <w:rPr>
          <w:rFonts w:ascii="Cambria" w:hAnsi="Cambria"/>
          <w:b/>
          <w:bCs/>
          <w:sz w:val="24"/>
          <w:szCs w:val="24"/>
          <w:lang w:val="en-GB"/>
        </w:rPr>
        <w:t>.</w:t>
      </w:r>
      <w:r w:rsidR="00B22308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Sve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odluke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u </w:t>
      </w:r>
      <w:proofErr w:type="spellStart"/>
      <w:r>
        <w:rPr>
          <w:rFonts w:ascii="Cambria" w:hAnsi="Cambria"/>
          <w:sz w:val="24"/>
          <w:szCs w:val="24"/>
          <w:lang w:val="en-GB"/>
        </w:rPr>
        <w:t>kompanijama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(</w:t>
      </w:r>
      <w:proofErr w:type="spellStart"/>
      <w:r>
        <w:rPr>
          <w:rFonts w:ascii="Cambria" w:hAnsi="Cambria"/>
          <w:sz w:val="24"/>
          <w:szCs w:val="24"/>
          <w:lang w:val="en-GB"/>
        </w:rPr>
        <w:t>velikim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>
        <w:rPr>
          <w:rFonts w:ascii="Cambria" w:hAnsi="Cambria"/>
          <w:sz w:val="24"/>
          <w:szCs w:val="24"/>
          <w:lang w:val="en-GB"/>
        </w:rPr>
        <w:t>srednjim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>
        <w:rPr>
          <w:rFonts w:ascii="Cambria" w:hAnsi="Cambria"/>
          <w:sz w:val="24"/>
          <w:szCs w:val="24"/>
          <w:lang w:val="en-GB"/>
        </w:rPr>
        <w:t>malim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>
        <w:rPr>
          <w:rFonts w:ascii="Cambria" w:hAnsi="Cambria"/>
          <w:sz w:val="24"/>
          <w:szCs w:val="24"/>
          <w:lang w:val="en-GB"/>
        </w:rPr>
        <w:t>porodičnim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>
        <w:rPr>
          <w:rFonts w:ascii="Cambria" w:hAnsi="Cambria"/>
          <w:sz w:val="24"/>
          <w:szCs w:val="24"/>
          <w:lang w:val="en-GB"/>
        </w:rPr>
        <w:t>multinacionalnim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) </w:t>
      </w:r>
      <w:proofErr w:type="spellStart"/>
      <w:r>
        <w:rPr>
          <w:rFonts w:ascii="Cambria" w:hAnsi="Cambria"/>
          <w:sz w:val="24"/>
          <w:szCs w:val="24"/>
          <w:lang w:val="en-GB"/>
        </w:rPr>
        <w:t>trebalo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bi </w:t>
      </w:r>
      <w:proofErr w:type="spellStart"/>
      <w:r>
        <w:rPr>
          <w:rFonts w:ascii="Cambria" w:hAnsi="Cambria"/>
          <w:sz w:val="24"/>
          <w:szCs w:val="24"/>
          <w:lang w:val="en-GB"/>
        </w:rPr>
        <w:t>da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se </w:t>
      </w:r>
      <w:proofErr w:type="spellStart"/>
      <w:r>
        <w:rPr>
          <w:rFonts w:ascii="Cambria" w:hAnsi="Cambria"/>
          <w:sz w:val="24"/>
          <w:szCs w:val="24"/>
          <w:lang w:val="en-GB"/>
        </w:rPr>
        <w:t>donose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bazi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toga </w:t>
      </w:r>
      <w:proofErr w:type="spellStart"/>
      <w:r>
        <w:rPr>
          <w:rFonts w:ascii="Cambria" w:hAnsi="Cambria"/>
          <w:sz w:val="24"/>
          <w:szCs w:val="24"/>
          <w:lang w:val="en-GB"/>
        </w:rPr>
        <w:t>kako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će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uticati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30195F">
        <w:rPr>
          <w:rFonts w:ascii="Cambria" w:hAnsi="Cambria"/>
          <w:sz w:val="24"/>
          <w:szCs w:val="24"/>
          <w:lang w:val="en-GB"/>
        </w:rPr>
        <w:t>na</w:t>
      </w:r>
      <w:proofErr w:type="spellEnd"/>
      <w:r w:rsidR="0030195F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finansijske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performanse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zdravlje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kompanije</w:t>
      </w:r>
      <w:proofErr w:type="spellEnd"/>
      <w:r>
        <w:rPr>
          <w:rFonts w:ascii="Cambria" w:hAnsi="Cambria"/>
          <w:sz w:val="24"/>
          <w:szCs w:val="24"/>
          <w:lang w:val="en-GB"/>
        </w:rPr>
        <w:t>.</w:t>
      </w:r>
    </w:p>
    <w:p w:rsidR="008B03C2" w:rsidRDefault="008B03C2" w:rsidP="008B03C2">
      <w:pPr>
        <w:rPr>
          <w:rFonts w:ascii="Cambria" w:hAnsi="Cambria"/>
          <w:color w:val="000000"/>
          <w:sz w:val="24"/>
          <w:szCs w:val="24"/>
          <w:lang w:val="en-GB"/>
        </w:rPr>
      </w:pPr>
      <w:r>
        <w:rPr>
          <w:rFonts w:ascii="Cambria" w:hAnsi="Cambria"/>
          <w:color w:val="000000"/>
          <w:sz w:val="24"/>
          <w:szCs w:val="24"/>
          <w:lang w:val="en-GB"/>
        </w:rPr>
        <w:br/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Bez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obzira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da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li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je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naš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“background”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iz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marketinga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proizvodnje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distribucije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Cambria" w:hAnsi="Cambria"/>
          <w:sz w:val="24"/>
          <w:szCs w:val="24"/>
          <w:lang w:val="en-GB"/>
        </w:rPr>
        <w:t>razvoja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>
        <w:rPr>
          <w:rFonts w:ascii="Cambria" w:hAnsi="Cambria"/>
          <w:sz w:val="24"/>
          <w:szCs w:val="24"/>
          <w:lang w:val="en-GB"/>
        </w:rPr>
        <w:t>prodaje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ili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neke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od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atraktivnih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tehnologija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neophodno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nam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je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finansijsko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znanje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veštine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ako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zaista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želimo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da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razumemo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donošenje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sprovođenje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odluka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kao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ukupne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procese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upravljanja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kompanijom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. S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druge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strane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Cambria" w:hAnsi="Cambria"/>
          <w:sz w:val="24"/>
          <w:szCs w:val="24"/>
          <w:lang w:val="en-GB"/>
        </w:rPr>
        <w:t>pojavljuje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se </w:t>
      </w:r>
      <w:proofErr w:type="spellStart"/>
      <w:r>
        <w:rPr>
          <w:rFonts w:ascii="Cambria" w:hAnsi="Cambria"/>
          <w:sz w:val="24"/>
          <w:szCs w:val="24"/>
          <w:lang w:val="en-GB"/>
        </w:rPr>
        <w:t>potreba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za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b</w:t>
      </w:r>
      <w:r>
        <w:rPr>
          <w:rFonts w:ascii="Cambria" w:hAnsi="Cambria"/>
          <w:color w:val="000000"/>
          <w:sz w:val="24"/>
          <w:szCs w:val="24"/>
          <w:lang w:val="en-GB"/>
        </w:rPr>
        <w:t>udžetiranje</w:t>
      </w:r>
      <w:r>
        <w:rPr>
          <w:rFonts w:ascii="Cambria" w:hAnsi="Cambria"/>
          <w:sz w:val="24"/>
          <w:szCs w:val="24"/>
          <w:lang w:val="en-GB"/>
        </w:rPr>
        <w:t>m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Cambria" w:hAnsi="Cambria"/>
          <w:color w:val="000000"/>
          <w:sz w:val="24"/>
          <w:szCs w:val="24"/>
          <w:lang w:val="en-GB"/>
        </w:rPr>
        <w:t>ili</w:t>
      </w:r>
      <w:proofErr w:type="spellEnd"/>
      <w:proofErr w:type="gram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p</w:t>
      </w:r>
      <w:r>
        <w:rPr>
          <w:rFonts w:ascii="Cambria" w:hAnsi="Cambria"/>
          <w:color w:val="000000"/>
          <w:sz w:val="24"/>
          <w:szCs w:val="24"/>
          <w:lang w:val="en-GB"/>
        </w:rPr>
        <w:t>laniranje</w:t>
      </w:r>
      <w:r>
        <w:rPr>
          <w:rFonts w:ascii="Cambria" w:hAnsi="Cambria"/>
          <w:sz w:val="24"/>
          <w:szCs w:val="24"/>
          <w:lang w:val="en-GB"/>
        </w:rPr>
        <w:t>m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poslovanja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kao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ključan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poslovni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finansijski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proces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kojim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se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postavljaju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prioriteti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ciljevi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u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narednom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periodu</w:t>
      </w:r>
      <w:proofErr w:type="spellEnd"/>
      <w:r>
        <w:rPr>
          <w:rFonts w:ascii="Cambria" w:hAnsi="Cambria"/>
          <w:sz w:val="24"/>
          <w:szCs w:val="24"/>
          <w:lang w:val="en-GB"/>
        </w:rPr>
        <w:t>,</w:t>
      </w:r>
      <w:r>
        <w:rPr>
          <w:rFonts w:ascii="Cambria" w:hAnsi="Cambria"/>
          <w:color w:val="000000"/>
          <w:sz w:val="24"/>
          <w:szCs w:val="24"/>
          <w:lang w:val="en-GB"/>
        </w:rPr>
        <w:t xml:space="preserve"> a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proizilaze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iz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poslovnih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prilika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zahtevanih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investicija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da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se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iste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prilike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ostvare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.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Unapređeno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znanje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u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vezi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Cambria" w:hAnsi="Cambria"/>
          <w:color w:val="000000"/>
          <w:sz w:val="24"/>
          <w:szCs w:val="24"/>
          <w:lang w:val="en-GB"/>
        </w:rPr>
        <w:t>sa</w:t>
      </w:r>
      <w:proofErr w:type="spellEnd"/>
      <w:proofErr w:type="gram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ovim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poslovnim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finansijskim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procesima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samih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ljudi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koji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su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zaduženi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za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njih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će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sasvim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sigurno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unaprediti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V</w:t>
      </w:r>
      <w:r>
        <w:rPr>
          <w:rFonts w:ascii="Cambria" w:hAnsi="Cambria"/>
          <w:color w:val="000000"/>
          <w:sz w:val="24"/>
          <w:szCs w:val="24"/>
          <w:lang w:val="en-GB"/>
        </w:rPr>
        <w:t>ašu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sposobnost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da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donosite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efektivne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efikasne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odluke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>.</w:t>
      </w:r>
    </w:p>
    <w:p w:rsidR="008B03C2" w:rsidRDefault="008B03C2" w:rsidP="008B03C2">
      <w:pPr>
        <w:rPr>
          <w:rFonts w:ascii="Cambria" w:hAnsi="Cambria"/>
          <w:color w:val="000000"/>
          <w:sz w:val="24"/>
          <w:szCs w:val="24"/>
          <w:lang w:val="en-GB"/>
        </w:rPr>
      </w:pPr>
    </w:p>
    <w:p w:rsidR="008B03C2" w:rsidRDefault="008B03C2" w:rsidP="008B03C2">
      <w:pPr>
        <w:spacing w:after="240"/>
        <w:rPr>
          <w:rFonts w:ascii="Cambria" w:hAnsi="Cambria"/>
          <w:sz w:val="24"/>
          <w:szCs w:val="24"/>
          <w:lang w:val="en-GB"/>
        </w:rPr>
      </w:pP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Slobodno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možemo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reći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da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je NEMOGUĆE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napraviti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kvalitetan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plan </w:t>
      </w:r>
      <w:proofErr w:type="spellStart"/>
      <w:proofErr w:type="gramStart"/>
      <w:r>
        <w:rPr>
          <w:rFonts w:ascii="Cambria" w:hAnsi="Cambria"/>
          <w:color w:val="000000"/>
          <w:sz w:val="24"/>
          <w:szCs w:val="24"/>
          <w:lang w:val="en-GB"/>
        </w:rPr>
        <w:t>ili</w:t>
      </w:r>
      <w:proofErr w:type="spellEnd"/>
      <w:proofErr w:type="gram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budžet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ili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s</w:t>
      </w:r>
      <w:r>
        <w:rPr>
          <w:rFonts w:ascii="Cambria" w:hAnsi="Cambria"/>
          <w:color w:val="000000"/>
          <w:sz w:val="24"/>
          <w:szCs w:val="24"/>
          <w:lang w:val="en-GB"/>
        </w:rPr>
        <w:t>istem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nagrađivanja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ako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ne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razumemo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osnovne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koncepte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finansija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kao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posledice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koje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oni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mogu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imati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na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prethodno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rečeno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–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finansijsko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zdravlje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kompanije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.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Zbog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toga je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jedan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Cambria" w:hAnsi="Cambria"/>
          <w:color w:val="000000"/>
          <w:sz w:val="24"/>
          <w:szCs w:val="24"/>
          <w:lang w:val="en-GB"/>
        </w:rPr>
        <w:t>od</w:t>
      </w:r>
      <w:proofErr w:type="spellEnd"/>
      <w:proofErr w:type="gram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ključnih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zahteva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u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kompanijama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– </w:t>
      </w:r>
      <w:r>
        <w:rPr>
          <w:rFonts w:ascii="Cambria" w:hAnsi="Cambria"/>
          <w:b/>
          <w:bCs/>
          <w:sz w:val="24"/>
          <w:szCs w:val="24"/>
          <w:lang w:val="en-GB"/>
        </w:rPr>
        <w:t>UNAPREĐENJE</w:t>
      </w:r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 FINANSIJSKE PISMENOSTI I FINANSIJSKE TRANSPARENTNOSTI</w:t>
      </w:r>
      <w:r>
        <w:rPr>
          <w:rFonts w:ascii="Cambria" w:hAnsi="Cambria"/>
          <w:color w:val="000000"/>
          <w:sz w:val="24"/>
          <w:szCs w:val="24"/>
          <w:lang w:val="en-GB"/>
        </w:rPr>
        <w:t xml:space="preserve">. </w:t>
      </w:r>
    </w:p>
    <w:p w:rsidR="008B03C2" w:rsidRDefault="008B03C2" w:rsidP="008B03C2">
      <w:pPr>
        <w:spacing w:after="240"/>
        <w:rPr>
          <w:rFonts w:ascii="Cambria" w:hAnsi="Cambria"/>
          <w:b/>
          <w:bCs/>
          <w:sz w:val="24"/>
          <w:szCs w:val="24"/>
          <w:lang w:val="en-GB"/>
        </w:rPr>
      </w:pPr>
      <w:proofErr w:type="spellStart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>Ovaj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 program je “</w:t>
      </w:r>
      <w:proofErr w:type="spellStart"/>
      <w:r>
        <w:rPr>
          <w:rFonts w:ascii="Cambria" w:hAnsi="Cambria"/>
          <w:b/>
          <w:bCs/>
          <w:sz w:val="24"/>
          <w:szCs w:val="24"/>
          <w:lang w:val="en-GB"/>
        </w:rPr>
        <w:t>specifičan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”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>iz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>nekoliko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>ključnih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>razloga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; </w:t>
      </w:r>
    </w:p>
    <w:p w:rsidR="008B03C2" w:rsidRDefault="008B03C2" w:rsidP="008B03C2">
      <w:pPr>
        <w:pStyle w:val="ListParagraph"/>
        <w:numPr>
          <w:ilvl w:val="0"/>
          <w:numId w:val="18"/>
        </w:numPr>
        <w:spacing w:after="0"/>
        <w:ind w:left="714" w:hanging="357"/>
        <w:contextualSpacing w:val="0"/>
        <w:rPr>
          <w:rFonts w:ascii="Cambria" w:hAnsi="Cambria"/>
          <w:sz w:val="24"/>
          <w:szCs w:val="24"/>
          <w:lang w:val="en-GB"/>
        </w:rPr>
      </w:pPr>
      <w:proofErr w:type="spellStart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>Naučiće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vas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šta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računovođe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rade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pričaju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; </w:t>
      </w:r>
      <w:proofErr w:type="spellStart"/>
      <w:r>
        <w:rPr>
          <w:rFonts w:ascii="Cambria" w:hAnsi="Cambria"/>
          <w:sz w:val="24"/>
          <w:szCs w:val="24"/>
          <w:lang w:val="en-GB"/>
        </w:rPr>
        <w:t>n</w:t>
      </w:r>
      <w:r>
        <w:rPr>
          <w:rFonts w:ascii="Cambria" w:hAnsi="Cambria"/>
          <w:color w:val="000000"/>
          <w:sz w:val="24"/>
          <w:szCs w:val="24"/>
          <w:lang w:val="en-GB"/>
        </w:rPr>
        <w:t>eće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vas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naučiti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kako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da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radite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računovodstvo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.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Poslovni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ljudi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ne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trebaju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ovo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da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uče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niti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treba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da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budu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zainteresovani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to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da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znaju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, </w:t>
      </w:r>
      <w:proofErr w:type="spellStart"/>
      <w:proofErr w:type="gramStart"/>
      <w:r>
        <w:rPr>
          <w:rFonts w:ascii="Cambria" w:hAnsi="Cambria"/>
          <w:color w:val="000000"/>
          <w:sz w:val="24"/>
          <w:szCs w:val="24"/>
          <w:lang w:val="en-GB"/>
        </w:rPr>
        <w:t>ali</w:t>
      </w:r>
      <w:proofErr w:type="spellEnd"/>
      <w:proofErr w:type="gram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moraju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da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razumeju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šta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računovođe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finansijeri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rade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zašto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tako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rade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kako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bi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na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inteligentan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način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koristili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dobijene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informacije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–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fi</w:t>
      </w:r>
      <w:r>
        <w:rPr>
          <w:rFonts w:ascii="Cambria" w:hAnsi="Cambria"/>
          <w:sz w:val="24"/>
          <w:szCs w:val="24"/>
          <w:lang w:val="en-GB"/>
        </w:rPr>
        <w:t>n</w:t>
      </w:r>
      <w:r>
        <w:rPr>
          <w:rFonts w:ascii="Cambria" w:hAnsi="Cambria"/>
          <w:color w:val="000000"/>
          <w:sz w:val="24"/>
          <w:szCs w:val="24"/>
          <w:lang w:val="en-GB"/>
        </w:rPr>
        <w:t>ansijske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izveštaje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! </w:t>
      </w:r>
    </w:p>
    <w:p w:rsidR="008B03C2" w:rsidRDefault="008B03C2" w:rsidP="008B03C2">
      <w:pPr>
        <w:pStyle w:val="ListParagraph"/>
        <w:numPr>
          <w:ilvl w:val="0"/>
          <w:numId w:val="19"/>
        </w:numPr>
        <w:spacing w:after="0"/>
        <w:ind w:left="714" w:hanging="357"/>
        <w:contextualSpacing w:val="0"/>
        <w:rPr>
          <w:rFonts w:ascii="Cambria" w:hAnsi="Cambria"/>
          <w:sz w:val="24"/>
          <w:szCs w:val="24"/>
          <w:lang w:val="en-GB"/>
        </w:rPr>
      </w:pPr>
      <w:proofErr w:type="spellStart"/>
      <w:r>
        <w:rPr>
          <w:rFonts w:ascii="Cambria" w:hAnsi="Cambria"/>
          <w:b/>
          <w:bCs/>
          <w:sz w:val="24"/>
          <w:szCs w:val="24"/>
          <w:lang w:val="en-GB"/>
        </w:rPr>
        <w:t>Go</w:t>
      </w:r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>vorićemo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>poslovnim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>jezikom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– ne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knjigovodstvenim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računovodstvenim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jer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Cambria" w:hAnsi="Cambria"/>
          <w:color w:val="000000"/>
          <w:sz w:val="24"/>
          <w:szCs w:val="24"/>
          <w:lang w:val="en-GB"/>
        </w:rPr>
        <w:t>ni</w:t>
      </w:r>
      <w:proofErr w:type="spellEnd"/>
      <w:proofErr w:type="gramEnd"/>
      <w:r>
        <w:rPr>
          <w:rFonts w:ascii="Cambria" w:hAnsi="Cambria"/>
          <w:color w:val="000000"/>
          <w:sz w:val="24"/>
          <w:szCs w:val="24"/>
          <w:lang w:val="en-GB"/>
        </w:rPr>
        <w:t xml:space="preserve"> ne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umemo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tako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>
        <w:rPr>
          <w:rFonts w:ascii="Cambria" w:hAnsi="Cambria"/>
          <w:sz w:val="24"/>
          <w:szCs w:val="24"/>
          <w:lang w:val="en-GB"/>
        </w:rPr>
        <w:t>pošto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d</w:t>
      </w:r>
      <w:r>
        <w:rPr>
          <w:rFonts w:ascii="Cambria" w:hAnsi="Cambria"/>
          <w:color w:val="000000"/>
          <w:sz w:val="24"/>
          <w:szCs w:val="24"/>
          <w:lang w:val="en-GB"/>
        </w:rPr>
        <w:t>olazimo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iz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biznisa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tako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ćemo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predstavljati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teme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–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kako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to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funkcioniše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u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praksi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.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Kroz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veliko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menadžersko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konsultantsko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predavačko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iskustvo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naučili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smo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da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samo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Cambria" w:hAnsi="Cambria"/>
          <w:color w:val="000000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ovakav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način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možemo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da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obezbedimo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koris</w:t>
      </w:r>
      <w:r>
        <w:rPr>
          <w:rFonts w:ascii="Cambria" w:hAnsi="Cambria"/>
          <w:sz w:val="24"/>
          <w:szCs w:val="24"/>
          <w:lang w:val="en-GB"/>
        </w:rPr>
        <w:t>t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polaznicima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klijentima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. Mi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nismo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računovođe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, </w:t>
      </w:r>
      <w:proofErr w:type="spellStart"/>
      <w:proofErr w:type="gramStart"/>
      <w:r>
        <w:rPr>
          <w:rFonts w:ascii="Cambria" w:hAnsi="Cambria"/>
          <w:color w:val="000000"/>
          <w:sz w:val="24"/>
          <w:szCs w:val="24"/>
          <w:lang w:val="en-GB"/>
        </w:rPr>
        <w:t>ali</w:t>
      </w:r>
      <w:proofErr w:type="spellEnd"/>
      <w:proofErr w:type="gram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odlično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lastRenderedPageBreak/>
        <w:t>znamo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da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koristimo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finansijske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izveštaje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.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Koristimo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ih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svaki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dan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razumemo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sve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vaše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probleme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Cambria" w:hAnsi="Cambria"/>
          <w:color w:val="000000"/>
          <w:sz w:val="24"/>
          <w:szCs w:val="24"/>
          <w:lang w:val="en-GB"/>
        </w:rPr>
        <w:t>sa</w:t>
      </w:r>
      <w:proofErr w:type="spellEnd"/>
      <w:proofErr w:type="gram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njima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želimo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da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podelimo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naše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znanje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iskustvo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u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vezi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sa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tim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>.</w:t>
      </w:r>
    </w:p>
    <w:p w:rsidR="00B22308" w:rsidRPr="00B22308" w:rsidRDefault="008B03C2" w:rsidP="00B22308">
      <w:pPr>
        <w:pStyle w:val="ListParagraph"/>
        <w:numPr>
          <w:ilvl w:val="0"/>
          <w:numId w:val="19"/>
        </w:numPr>
        <w:spacing w:after="0"/>
        <w:ind w:left="714" w:hanging="357"/>
        <w:contextualSpacing w:val="0"/>
        <w:rPr>
          <w:rFonts w:ascii="Cambria" w:hAnsi="Cambria"/>
          <w:sz w:val="24"/>
          <w:szCs w:val="24"/>
          <w:lang w:val="en-GB"/>
        </w:rPr>
      </w:pPr>
      <w:proofErr w:type="spellStart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>Naglasak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>će</w:t>
      </w:r>
      <w:proofErr w:type="spellEnd"/>
      <w:proofErr w:type="gramEnd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>biti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>na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>poslovnim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>pitanjima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–</w:t>
      </w:r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postoje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brojni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kursevi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koji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su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orijentisani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na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računovodstvo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matematiku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.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Ovde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neće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–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računovodstvo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matematika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Cambria" w:hAnsi="Cambria"/>
          <w:color w:val="000000"/>
          <w:sz w:val="24"/>
          <w:szCs w:val="24"/>
          <w:lang w:val="en-GB"/>
        </w:rPr>
        <w:t>će</w:t>
      </w:r>
      <w:proofErr w:type="spellEnd"/>
      <w:proofErr w:type="gram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biti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alati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koji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se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koriste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za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procese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donošenja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odluka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u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poslovanju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kompanija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>.</w:t>
      </w:r>
    </w:p>
    <w:p w:rsidR="008B03C2" w:rsidRPr="00B22308" w:rsidRDefault="008B03C2" w:rsidP="00B22308">
      <w:pPr>
        <w:pStyle w:val="ListParagraph"/>
        <w:numPr>
          <w:ilvl w:val="0"/>
          <w:numId w:val="19"/>
        </w:numPr>
        <w:spacing w:after="0"/>
        <w:ind w:left="714" w:hanging="357"/>
        <w:contextualSpacing w:val="0"/>
        <w:rPr>
          <w:rFonts w:ascii="Cambria" w:hAnsi="Cambria"/>
          <w:sz w:val="24"/>
          <w:szCs w:val="24"/>
          <w:lang w:val="en-GB"/>
        </w:rPr>
      </w:pPr>
      <w:proofErr w:type="spellStart"/>
      <w:r w:rsidRPr="00B22308">
        <w:rPr>
          <w:rFonts w:ascii="Cambria" w:hAnsi="Cambria"/>
          <w:b/>
          <w:bCs/>
          <w:color w:val="000000"/>
          <w:sz w:val="24"/>
          <w:szCs w:val="24"/>
          <w:lang w:val="en-GB"/>
        </w:rPr>
        <w:t>Čitaćemo</w:t>
      </w:r>
      <w:proofErr w:type="spellEnd"/>
      <w:r w:rsidRPr="00B22308"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B22308">
        <w:rPr>
          <w:rFonts w:ascii="Cambria" w:hAnsi="Cambria"/>
          <w:b/>
          <w:bCs/>
          <w:color w:val="000000"/>
          <w:sz w:val="24"/>
          <w:szCs w:val="24"/>
          <w:lang w:val="en-GB"/>
        </w:rPr>
        <w:t>i</w:t>
      </w:r>
      <w:proofErr w:type="spellEnd"/>
      <w:r w:rsidRPr="00B22308"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B22308">
        <w:rPr>
          <w:rFonts w:ascii="Cambria" w:hAnsi="Cambria"/>
          <w:b/>
          <w:bCs/>
          <w:color w:val="000000"/>
          <w:sz w:val="24"/>
          <w:szCs w:val="24"/>
          <w:lang w:val="en-GB"/>
        </w:rPr>
        <w:t>tumačiti</w:t>
      </w:r>
      <w:proofErr w:type="spellEnd"/>
      <w:r w:rsidRPr="00B22308"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B22308">
        <w:rPr>
          <w:rFonts w:ascii="Cambria" w:hAnsi="Cambria"/>
          <w:b/>
          <w:bCs/>
          <w:sz w:val="24"/>
          <w:szCs w:val="24"/>
          <w:lang w:val="en-GB"/>
        </w:rPr>
        <w:t>realne</w:t>
      </w:r>
      <w:proofErr w:type="spellEnd"/>
      <w:r w:rsidRPr="00B22308"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B22308">
        <w:rPr>
          <w:rFonts w:ascii="Cambria" w:hAnsi="Cambria"/>
          <w:b/>
          <w:bCs/>
          <w:color w:val="000000"/>
          <w:sz w:val="24"/>
          <w:szCs w:val="24"/>
          <w:lang w:val="en-GB"/>
        </w:rPr>
        <w:t>finansijske</w:t>
      </w:r>
      <w:proofErr w:type="spellEnd"/>
      <w:r w:rsidRPr="00B22308"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B22308">
        <w:rPr>
          <w:rFonts w:ascii="Cambria" w:hAnsi="Cambria"/>
          <w:b/>
          <w:bCs/>
          <w:color w:val="000000"/>
          <w:sz w:val="24"/>
          <w:szCs w:val="24"/>
          <w:lang w:val="en-GB"/>
        </w:rPr>
        <w:t>izveštaje</w:t>
      </w:r>
      <w:proofErr w:type="spellEnd"/>
      <w:r w:rsidRPr="00B22308"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 w:rsidRPr="00B22308">
        <w:rPr>
          <w:rFonts w:ascii="Cambria" w:hAnsi="Cambria"/>
          <w:color w:val="000000"/>
          <w:sz w:val="24"/>
          <w:szCs w:val="24"/>
          <w:lang w:val="en-GB"/>
        </w:rPr>
        <w:t>zajedno</w:t>
      </w:r>
      <w:proofErr w:type="spellEnd"/>
      <w:r w:rsidRPr="00B22308"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 w:rsidRPr="00B22308">
        <w:rPr>
          <w:rFonts w:ascii="Cambria" w:hAnsi="Cambria"/>
          <w:color w:val="000000"/>
          <w:sz w:val="24"/>
          <w:szCs w:val="24"/>
          <w:lang w:val="en-GB"/>
        </w:rPr>
        <w:t>i</w:t>
      </w:r>
      <w:proofErr w:type="spellEnd"/>
      <w:r w:rsidRPr="00B22308"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 w:rsidRPr="00B22308">
        <w:rPr>
          <w:rFonts w:ascii="Cambria" w:hAnsi="Cambria"/>
          <w:color w:val="000000"/>
          <w:sz w:val="24"/>
          <w:szCs w:val="24"/>
          <w:lang w:val="en-GB"/>
        </w:rPr>
        <w:t>samostalno</w:t>
      </w:r>
      <w:proofErr w:type="spellEnd"/>
      <w:r w:rsidRPr="00B22308">
        <w:rPr>
          <w:rFonts w:ascii="Cambria" w:hAnsi="Cambria"/>
          <w:color w:val="000000"/>
          <w:sz w:val="24"/>
          <w:szCs w:val="24"/>
          <w:lang w:val="en-GB"/>
        </w:rPr>
        <w:t xml:space="preserve">. </w:t>
      </w:r>
      <w:proofErr w:type="spellStart"/>
      <w:r w:rsidRPr="00B22308">
        <w:rPr>
          <w:rFonts w:ascii="Cambria" w:hAnsi="Cambria"/>
          <w:color w:val="000000"/>
          <w:sz w:val="24"/>
          <w:szCs w:val="24"/>
          <w:lang w:val="en-GB"/>
        </w:rPr>
        <w:t>Pisaćemo</w:t>
      </w:r>
      <w:proofErr w:type="spellEnd"/>
      <w:r w:rsidRPr="00B22308"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 w:rsidRPr="00B22308">
        <w:rPr>
          <w:rFonts w:ascii="Cambria" w:hAnsi="Cambria"/>
          <w:color w:val="000000"/>
          <w:sz w:val="24"/>
          <w:szCs w:val="24"/>
          <w:lang w:val="en-GB"/>
        </w:rPr>
        <w:t>izveštaje</w:t>
      </w:r>
      <w:proofErr w:type="spellEnd"/>
      <w:r w:rsidRPr="00B22308"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 w:rsidRPr="00B22308">
        <w:rPr>
          <w:rFonts w:ascii="Cambria" w:hAnsi="Cambria"/>
          <w:color w:val="000000"/>
          <w:sz w:val="24"/>
          <w:szCs w:val="24"/>
          <w:lang w:val="en-GB"/>
        </w:rPr>
        <w:t>i</w:t>
      </w:r>
      <w:proofErr w:type="spellEnd"/>
      <w:r w:rsidRPr="00B22308"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 w:rsidRPr="00B22308">
        <w:rPr>
          <w:rFonts w:ascii="Cambria" w:hAnsi="Cambria"/>
          <w:color w:val="000000"/>
          <w:sz w:val="24"/>
          <w:szCs w:val="24"/>
          <w:lang w:val="en-GB"/>
        </w:rPr>
        <w:t>zaključke</w:t>
      </w:r>
      <w:proofErr w:type="spellEnd"/>
      <w:r w:rsidRPr="00B22308"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 w:rsidRPr="00B22308">
        <w:rPr>
          <w:rFonts w:ascii="Cambria" w:hAnsi="Cambria"/>
          <w:color w:val="000000"/>
          <w:sz w:val="24"/>
          <w:szCs w:val="24"/>
          <w:lang w:val="en-GB"/>
        </w:rPr>
        <w:t>i</w:t>
      </w:r>
      <w:proofErr w:type="spellEnd"/>
      <w:r w:rsidRPr="00B22308"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 w:rsidRPr="00B22308">
        <w:rPr>
          <w:rFonts w:ascii="Cambria" w:hAnsi="Cambria"/>
          <w:color w:val="000000"/>
          <w:sz w:val="24"/>
          <w:szCs w:val="24"/>
          <w:lang w:val="en-GB"/>
        </w:rPr>
        <w:t>komentarisati</w:t>
      </w:r>
      <w:proofErr w:type="spellEnd"/>
      <w:r w:rsidRPr="00B22308"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 w:rsidRPr="00B22308">
        <w:rPr>
          <w:rFonts w:ascii="Cambria" w:hAnsi="Cambria"/>
          <w:color w:val="000000"/>
          <w:sz w:val="24"/>
          <w:szCs w:val="24"/>
          <w:lang w:val="en-GB"/>
        </w:rPr>
        <w:t>iste</w:t>
      </w:r>
      <w:proofErr w:type="spellEnd"/>
      <w:r w:rsidRPr="00B22308"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 w:rsidRPr="00B22308">
        <w:rPr>
          <w:rFonts w:ascii="Cambria" w:hAnsi="Cambria"/>
          <w:color w:val="000000"/>
          <w:sz w:val="24"/>
          <w:szCs w:val="24"/>
          <w:lang w:val="en-GB"/>
        </w:rPr>
        <w:t>kako</w:t>
      </w:r>
      <w:proofErr w:type="spellEnd"/>
      <w:r w:rsidRPr="00B22308">
        <w:rPr>
          <w:rFonts w:ascii="Cambria" w:hAnsi="Cambria"/>
          <w:color w:val="000000"/>
          <w:sz w:val="24"/>
          <w:szCs w:val="24"/>
          <w:lang w:val="en-GB"/>
        </w:rPr>
        <w:t xml:space="preserve"> bi </w:t>
      </w:r>
      <w:proofErr w:type="spellStart"/>
      <w:r w:rsidRPr="00B22308">
        <w:rPr>
          <w:rFonts w:ascii="Cambria" w:hAnsi="Cambria"/>
          <w:color w:val="000000"/>
          <w:sz w:val="24"/>
          <w:szCs w:val="24"/>
          <w:lang w:val="en-GB"/>
        </w:rPr>
        <w:t>vam</w:t>
      </w:r>
      <w:proofErr w:type="spellEnd"/>
      <w:r w:rsidRPr="00B22308"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 w:rsidRPr="00B22308">
        <w:rPr>
          <w:rFonts w:ascii="Cambria" w:hAnsi="Cambria"/>
          <w:color w:val="000000"/>
          <w:sz w:val="24"/>
          <w:szCs w:val="24"/>
          <w:lang w:val="en-GB"/>
        </w:rPr>
        <w:t>bili</w:t>
      </w:r>
      <w:proofErr w:type="spellEnd"/>
      <w:r w:rsidRPr="00B22308"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 w:rsidRPr="00B22308">
        <w:rPr>
          <w:rFonts w:ascii="Cambria" w:hAnsi="Cambria"/>
          <w:color w:val="000000"/>
          <w:sz w:val="24"/>
          <w:szCs w:val="24"/>
          <w:lang w:val="en-GB"/>
        </w:rPr>
        <w:t>od</w:t>
      </w:r>
      <w:proofErr w:type="spellEnd"/>
      <w:proofErr w:type="gramEnd"/>
      <w:r w:rsidRPr="00B22308"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 w:rsidRPr="00B22308">
        <w:rPr>
          <w:rFonts w:ascii="Cambria" w:hAnsi="Cambria"/>
          <w:color w:val="000000"/>
          <w:sz w:val="24"/>
          <w:szCs w:val="24"/>
          <w:lang w:val="en-GB"/>
        </w:rPr>
        <w:t>koristi</w:t>
      </w:r>
      <w:proofErr w:type="spellEnd"/>
      <w:r w:rsidRPr="00B22308"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 w:rsidRPr="00B22308">
        <w:rPr>
          <w:rFonts w:ascii="Cambria" w:hAnsi="Cambria"/>
          <w:color w:val="000000"/>
          <w:sz w:val="24"/>
          <w:szCs w:val="24"/>
          <w:lang w:val="en-GB"/>
        </w:rPr>
        <w:t>da</w:t>
      </w:r>
      <w:proofErr w:type="spellEnd"/>
      <w:r w:rsidRPr="00B22308"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 w:rsidRPr="00B22308">
        <w:rPr>
          <w:rFonts w:ascii="Cambria" w:hAnsi="Cambria"/>
          <w:color w:val="000000"/>
          <w:sz w:val="24"/>
          <w:szCs w:val="24"/>
          <w:lang w:val="en-GB"/>
        </w:rPr>
        <w:t>bolje</w:t>
      </w:r>
      <w:proofErr w:type="spellEnd"/>
      <w:r w:rsidRPr="00B22308"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 w:rsidRPr="00B22308">
        <w:rPr>
          <w:rFonts w:ascii="Cambria" w:hAnsi="Cambria"/>
          <w:color w:val="000000"/>
          <w:sz w:val="24"/>
          <w:szCs w:val="24"/>
          <w:lang w:val="en-GB"/>
        </w:rPr>
        <w:t>razumete</w:t>
      </w:r>
      <w:proofErr w:type="spellEnd"/>
      <w:r w:rsidRPr="00B22308"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 w:rsidRPr="00B22308">
        <w:rPr>
          <w:rFonts w:ascii="Cambria" w:hAnsi="Cambria"/>
          <w:color w:val="000000"/>
          <w:sz w:val="24"/>
          <w:szCs w:val="24"/>
          <w:lang w:val="en-GB"/>
        </w:rPr>
        <w:t>sopstveno</w:t>
      </w:r>
      <w:proofErr w:type="spellEnd"/>
      <w:r w:rsidRPr="00B22308"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 w:rsidRPr="00B22308">
        <w:rPr>
          <w:rFonts w:ascii="Cambria" w:hAnsi="Cambria"/>
          <w:color w:val="000000"/>
          <w:sz w:val="24"/>
          <w:szCs w:val="24"/>
          <w:lang w:val="en-GB"/>
        </w:rPr>
        <w:t>poslovanje</w:t>
      </w:r>
      <w:proofErr w:type="spellEnd"/>
      <w:r w:rsidRPr="00B22308"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 w:rsidRPr="00B22308">
        <w:rPr>
          <w:rFonts w:ascii="Cambria" w:hAnsi="Cambria"/>
          <w:color w:val="000000"/>
          <w:sz w:val="24"/>
          <w:szCs w:val="24"/>
          <w:lang w:val="en-GB"/>
        </w:rPr>
        <w:t>i</w:t>
      </w:r>
      <w:proofErr w:type="spellEnd"/>
      <w:r w:rsidRPr="00B22308"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 w:rsidRPr="00B22308">
        <w:rPr>
          <w:rFonts w:ascii="Cambria" w:hAnsi="Cambria"/>
          <w:color w:val="000000"/>
          <w:sz w:val="24"/>
          <w:szCs w:val="24"/>
          <w:lang w:val="en-GB"/>
        </w:rPr>
        <w:t>kompaniju</w:t>
      </w:r>
      <w:proofErr w:type="spellEnd"/>
      <w:r w:rsidRPr="00B22308">
        <w:rPr>
          <w:rFonts w:ascii="Cambria" w:hAnsi="Cambria"/>
          <w:color w:val="000000"/>
          <w:sz w:val="24"/>
          <w:szCs w:val="24"/>
          <w:lang w:val="en-GB"/>
        </w:rPr>
        <w:t xml:space="preserve">. </w:t>
      </w:r>
    </w:p>
    <w:p w:rsidR="008B03C2" w:rsidRPr="008B03C2" w:rsidRDefault="008B03C2" w:rsidP="008B03C2">
      <w:pPr>
        <w:pStyle w:val="ListParagraph"/>
        <w:numPr>
          <w:ilvl w:val="0"/>
          <w:numId w:val="19"/>
        </w:numPr>
        <w:spacing w:after="0"/>
        <w:ind w:left="714" w:hanging="357"/>
        <w:contextualSpacing w:val="0"/>
        <w:rPr>
          <w:rFonts w:ascii="Cambria" w:hAnsi="Cambria"/>
          <w:sz w:val="24"/>
          <w:szCs w:val="24"/>
          <w:lang w:val="en-GB"/>
        </w:rPr>
      </w:pPr>
      <w:proofErr w:type="spellStart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>Uključiće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>kako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>svako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>može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>da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>doprinose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>poboljšanju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>profitabilnosti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>performansama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>svoje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>kompanije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–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Svaki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Cambria" w:hAnsi="Cambria"/>
          <w:color w:val="000000"/>
          <w:sz w:val="24"/>
          <w:szCs w:val="24"/>
          <w:lang w:val="en-GB"/>
        </w:rPr>
        <w:t>tim</w:t>
      </w:r>
      <w:proofErr w:type="spellEnd"/>
      <w:proofErr w:type="gram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koji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se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bavi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investicijama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razvojem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proizvodnjom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donosi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finanisjske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odluke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treba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da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ima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to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znanje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takvog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člana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tima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. </w:t>
      </w:r>
    </w:p>
    <w:p w:rsidR="008B03C2" w:rsidRDefault="008B03C2" w:rsidP="008B03C2">
      <w:pPr>
        <w:pStyle w:val="ListParagraph"/>
        <w:numPr>
          <w:ilvl w:val="0"/>
          <w:numId w:val="19"/>
        </w:numPr>
        <w:spacing w:after="0"/>
        <w:ind w:left="714" w:hanging="357"/>
        <w:contextualSpacing w:val="0"/>
        <w:rPr>
          <w:rFonts w:ascii="Cambria" w:hAnsi="Cambria"/>
          <w:sz w:val="24"/>
          <w:szCs w:val="24"/>
          <w:lang w:val="en-GB"/>
        </w:rPr>
      </w:pPr>
      <w:proofErr w:type="spellStart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>Navodićemo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>mnogo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>praktičnih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>primera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iz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naše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bogate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menadžerske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konsultantske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predavačke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prakse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kako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se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finansijske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informacije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mogu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koristiti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kako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su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se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koristile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kakve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su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dobre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Cambria" w:hAnsi="Cambria"/>
          <w:color w:val="000000"/>
          <w:sz w:val="24"/>
          <w:szCs w:val="24"/>
          <w:lang w:val="en-GB"/>
        </w:rPr>
        <w:t>ili</w:t>
      </w:r>
      <w:proofErr w:type="spellEnd"/>
      <w:proofErr w:type="gram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loše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rezultate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dale. </w:t>
      </w:r>
    </w:p>
    <w:p w:rsidR="008B03C2" w:rsidRDefault="008B03C2" w:rsidP="008B03C2">
      <w:pPr>
        <w:pStyle w:val="ListParagraph"/>
        <w:numPr>
          <w:ilvl w:val="0"/>
          <w:numId w:val="18"/>
        </w:numPr>
        <w:spacing w:after="0"/>
        <w:ind w:left="714" w:hanging="357"/>
        <w:contextualSpacing w:val="0"/>
        <w:rPr>
          <w:rFonts w:ascii="Cambria" w:hAnsi="Cambria"/>
          <w:sz w:val="24"/>
          <w:szCs w:val="24"/>
          <w:lang w:val="en-GB"/>
        </w:rPr>
      </w:pPr>
      <w:proofErr w:type="spellStart"/>
      <w:r>
        <w:rPr>
          <w:rFonts w:ascii="Cambria" w:hAnsi="Cambria"/>
          <w:b/>
          <w:bCs/>
          <w:sz w:val="24"/>
          <w:szCs w:val="24"/>
          <w:lang w:val="en-GB"/>
        </w:rPr>
        <w:t>Realizovaćemo</w:t>
      </w:r>
      <w:proofErr w:type="spellEnd"/>
      <w:r>
        <w:rPr>
          <w:rFonts w:ascii="Cambria" w:hAnsi="Cambria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  <w:lang w:val="en-GB"/>
        </w:rPr>
        <w:t>veliki</w:t>
      </w:r>
      <w:proofErr w:type="spellEnd"/>
      <w:r>
        <w:rPr>
          <w:rFonts w:ascii="Cambria" w:hAnsi="Cambria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  <w:lang w:val="en-GB"/>
        </w:rPr>
        <w:t>broj</w:t>
      </w:r>
      <w:proofErr w:type="spellEnd"/>
      <w:r>
        <w:rPr>
          <w:rFonts w:ascii="Cambria" w:hAnsi="Cambria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>vežbi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>realnih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>primera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izveštaja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iz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svakodnevn</w:t>
      </w:r>
      <w:r>
        <w:rPr>
          <w:rFonts w:ascii="Cambria" w:hAnsi="Cambria"/>
          <w:sz w:val="24"/>
          <w:szCs w:val="24"/>
          <w:lang w:val="en-GB"/>
        </w:rPr>
        <w:t>e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poslovne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prakse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>.</w:t>
      </w:r>
    </w:p>
    <w:p w:rsidR="008B03C2" w:rsidRDefault="008B03C2" w:rsidP="008B03C2">
      <w:pPr>
        <w:pStyle w:val="ListParagraph"/>
        <w:numPr>
          <w:ilvl w:val="0"/>
          <w:numId w:val="18"/>
        </w:numPr>
        <w:spacing w:after="0"/>
        <w:contextualSpacing w:val="0"/>
        <w:rPr>
          <w:rFonts w:ascii="Cambria" w:hAnsi="Cambria"/>
          <w:sz w:val="24"/>
          <w:szCs w:val="24"/>
          <w:lang w:val="en-GB"/>
        </w:rPr>
      </w:pPr>
      <w:proofErr w:type="spellStart"/>
      <w:r>
        <w:rPr>
          <w:rFonts w:ascii="Cambria" w:hAnsi="Cambria"/>
          <w:b/>
          <w:bCs/>
          <w:sz w:val="24"/>
          <w:szCs w:val="24"/>
          <w:lang w:val="en-GB"/>
        </w:rPr>
        <w:t>Omogućava</w:t>
      </w:r>
      <w:proofErr w:type="spellEnd"/>
      <w:r>
        <w:rPr>
          <w:rFonts w:ascii="Cambria" w:hAnsi="Cambria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>detaljnije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>informacije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o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elementima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u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finansijskim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procesima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koji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mogu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poslužiti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kao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alati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menadžerima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rukovodiocima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.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Ovo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uključuje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metodologiju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kako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određene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stvari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sprovoditi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u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praksi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kao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pojmovnik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Cambria" w:hAnsi="Cambria"/>
          <w:color w:val="000000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kraju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uz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veliki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broj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praktičnih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vežbi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>.</w:t>
      </w:r>
    </w:p>
    <w:p w:rsidR="008B03C2" w:rsidRDefault="008B03C2" w:rsidP="008B03C2">
      <w:pPr>
        <w:pStyle w:val="ListParagraph"/>
        <w:numPr>
          <w:ilvl w:val="0"/>
          <w:numId w:val="18"/>
        </w:numPr>
        <w:spacing w:after="0"/>
        <w:contextualSpacing w:val="0"/>
        <w:rPr>
          <w:rFonts w:ascii="Cambria" w:hAnsi="Cambria"/>
          <w:sz w:val="24"/>
          <w:szCs w:val="24"/>
          <w:lang w:val="en-GB"/>
        </w:rPr>
      </w:pPr>
      <w:proofErr w:type="spellStart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>Dodata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>vrednost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>poslovnim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  <w:lang w:val="en-GB"/>
        </w:rPr>
        <w:t>ljudima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–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diskusije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o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procesu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planiranja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budžetiranja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sistema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nagrađivanja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merenja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izveštavanja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informacionog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sistema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obračuna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cene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koštanja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nadležnosti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odgovornosti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za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izveštaje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razultate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>…</w:t>
      </w:r>
    </w:p>
    <w:p w:rsidR="008B03C2" w:rsidRDefault="008B03C2" w:rsidP="008B03C2">
      <w:pPr>
        <w:rPr>
          <w:rFonts w:ascii="Cambria" w:hAnsi="Cambria"/>
          <w:sz w:val="24"/>
          <w:szCs w:val="24"/>
          <w:lang w:val="en-GB"/>
        </w:rPr>
      </w:pPr>
    </w:p>
    <w:p w:rsidR="008B03C2" w:rsidRDefault="008B03C2" w:rsidP="008B03C2">
      <w:pPr>
        <w:rPr>
          <w:rFonts w:ascii="Cambria" w:hAnsi="Cambria"/>
          <w:sz w:val="24"/>
          <w:szCs w:val="24"/>
          <w:lang w:val="en-GB"/>
        </w:rPr>
      </w:pPr>
      <w:proofErr w:type="spellStart"/>
      <w:r>
        <w:rPr>
          <w:rFonts w:ascii="Cambria" w:hAnsi="Cambria"/>
          <w:sz w:val="24"/>
          <w:szCs w:val="24"/>
          <w:lang w:val="en-GB"/>
        </w:rPr>
        <w:t>Sačinjen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je </w:t>
      </w:r>
      <w:proofErr w:type="spellStart"/>
      <w:r>
        <w:rPr>
          <w:rFonts w:ascii="Cambria" w:hAnsi="Cambria"/>
          <w:sz w:val="24"/>
          <w:szCs w:val="24"/>
          <w:lang w:val="en-GB"/>
        </w:rPr>
        <w:t>iz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tri </w:t>
      </w:r>
      <w:proofErr w:type="spellStart"/>
      <w:r>
        <w:rPr>
          <w:rFonts w:ascii="Cambria" w:hAnsi="Cambria"/>
          <w:sz w:val="24"/>
          <w:szCs w:val="24"/>
          <w:lang w:val="en-GB"/>
        </w:rPr>
        <w:t>pojedinačna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modula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to: </w:t>
      </w:r>
    </w:p>
    <w:p w:rsidR="008B03C2" w:rsidRDefault="008B03C2" w:rsidP="008B03C2">
      <w:pPr>
        <w:rPr>
          <w:rFonts w:ascii="Cambria" w:hAnsi="Cambria"/>
          <w:sz w:val="24"/>
          <w:szCs w:val="24"/>
          <w:lang w:val="en-GB"/>
        </w:rPr>
      </w:pPr>
    </w:p>
    <w:p w:rsidR="008B03C2" w:rsidRDefault="00BF2D8C" w:rsidP="008B03C2">
      <w:pPr>
        <w:pStyle w:val="ListParagraph"/>
        <w:numPr>
          <w:ilvl w:val="0"/>
          <w:numId w:val="20"/>
        </w:numPr>
        <w:spacing w:after="0"/>
        <w:contextualSpacing w:val="0"/>
        <w:rPr>
          <w:rFonts w:ascii="Cambria" w:hAnsi="Cambria"/>
          <w:sz w:val="24"/>
          <w:szCs w:val="24"/>
          <w:lang w:val="en-GB"/>
        </w:rPr>
      </w:pPr>
      <w:proofErr w:type="spellStart"/>
      <w:r>
        <w:rPr>
          <w:rFonts w:ascii="Cambria" w:hAnsi="Cambria"/>
          <w:b/>
          <w:bCs/>
          <w:sz w:val="24"/>
          <w:szCs w:val="24"/>
          <w:lang w:val="en-GB"/>
        </w:rPr>
        <w:t>Osnovni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–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Namenjen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je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početnicima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u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poslovanju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finansijama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.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Fokusira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se </w:t>
      </w:r>
      <w:proofErr w:type="spellStart"/>
      <w:proofErr w:type="gramStart"/>
      <w:r w:rsidR="008B03C2">
        <w:rPr>
          <w:rFonts w:ascii="Cambria" w:hAnsi="Cambria"/>
          <w:sz w:val="24"/>
          <w:szCs w:val="24"/>
          <w:lang w:val="en-GB"/>
        </w:rPr>
        <w:t>na</w:t>
      </w:r>
      <w:proofErr w:type="spellEnd"/>
      <w:proofErr w:type="gram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razumevanje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finansijskih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informacija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šta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znače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kako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mogu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da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se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tumače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kako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se do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njih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dolazi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.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Polaznicima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pruža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pregled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daje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osnovne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informacije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o tome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kako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svet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poslovnih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finansija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funkcioniše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–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računovodstveni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poreski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upravljački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. Na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ovaj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način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se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postavljaju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osnove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o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razlikama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između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različitih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uglova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gde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se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sve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na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praktičan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kreativan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pametan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(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inteligentan</w:t>
      </w:r>
      <w:proofErr w:type="spellEnd"/>
      <w:proofErr w:type="gramStart"/>
      <w:r w:rsidR="008B03C2">
        <w:rPr>
          <w:rFonts w:ascii="Cambria" w:hAnsi="Cambria"/>
          <w:sz w:val="24"/>
          <w:szCs w:val="24"/>
          <w:lang w:val="en-GB"/>
        </w:rPr>
        <w:t>)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način</w:t>
      </w:r>
      <w:proofErr w:type="spellEnd"/>
      <w:proofErr w:type="gramEnd"/>
      <w:r w:rsidR="008B03C2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finansije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finansijske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informacije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mogu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koristiti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>.</w:t>
      </w:r>
    </w:p>
    <w:p w:rsidR="008B03C2" w:rsidRDefault="00BF2D8C" w:rsidP="008B03C2">
      <w:pPr>
        <w:pStyle w:val="ListParagraph"/>
        <w:numPr>
          <w:ilvl w:val="0"/>
          <w:numId w:val="20"/>
        </w:numPr>
        <w:spacing w:after="0"/>
        <w:contextualSpacing w:val="0"/>
        <w:rPr>
          <w:rFonts w:ascii="Cambria" w:hAnsi="Cambria"/>
          <w:sz w:val="24"/>
          <w:szCs w:val="24"/>
          <w:lang w:val="en-GB"/>
        </w:rPr>
      </w:pPr>
      <w:proofErr w:type="spellStart"/>
      <w:r>
        <w:rPr>
          <w:rFonts w:ascii="Cambria" w:hAnsi="Cambria"/>
          <w:b/>
          <w:bCs/>
          <w:sz w:val="24"/>
          <w:szCs w:val="24"/>
          <w:lang w:val="en-GB"/>
        </w:rPr>
        <w:t>Napredni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–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Namenjen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je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svima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onima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koji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žele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da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dođu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do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finansijskih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informacija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izveštaja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o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poslovanjau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svoje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kompanije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proofErr w:type="gramStart"/>
      <w:r w:rsidR="008B03C2">
        <w:rPr>
          <w:rFonts w:ascii="Cambria" w:hAnsi="Cambria"/>
          <w:sz w:val="24"/>
          <w:szCs w:val="24"/>
          <w:lang w:val="en-GB"/>
        </w:rPr>
        <w:t>na</w:t>
      </w:r>
      <w:proofErr w:type="spellEnd"/>
      <w:proofErr w:type="gram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mesečnom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kvartalnom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polugodišnjem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godišnjem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nivou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.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Kako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praktično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kreirati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izveštaje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za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potrebe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donošenja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sprovođenja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odluka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u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kompanijama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.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Polaznici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se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obučavaju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kako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da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kreiraju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izveštaje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koje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su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pretpostavke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preduslovi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neophodni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da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bi se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neki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lastRenderedPageBreak/>
        <w:t>izveštaj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mogao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napraviti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.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Uz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mnoštvo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praktičnih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primera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tokom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ovog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modula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polaznici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proofErr w:type="gramStart"/>
      <w:r w:rsidR="008B03C2">
        <w:rPr>
          <w:rFonts w:ascii="Cambria" w:hAnsi="Cambria"/>
          <w:sz w:val="24"/>
          <w:szCs w:val="24"/>
          <w:lang w:val="en-GB"/>
        </w:rPr>
        <w:t>će</w:t>
      </w:r>
      <w:proofErr w:type="spellEnd"/>
      <w:proofErr w:type="gram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dobiti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priliku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da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samostalno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kreiraju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različite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strukture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najznačajnijih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finansijskih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izveštaja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za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potrebe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menadžmenta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donošenja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poslovnih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odluka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.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Detaljno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razumevanje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finansijskih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izveštaja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aktivnosti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koje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treba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meriti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u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poslovanjima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kompanije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je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jedan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proofErr w:type="gramStart"/>
      <w:r w:rsidR="008B03C2">
        <w:rPr>
          <w:rFonts w:ascii="Cambria" w:hAnsi="Cambria"/>
          <w:sz w:val="24"/>
          <w:szCs w:val="24"/>
          <w:lang w:val="en-GB"/>
        </w:rPr>
        <w:t>od</w:t>
      </w:r>
      <w:proofErr w:type="spellEnd"/>
      <w:proofErr w:type="gram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ključnih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ciljeva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ovog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modula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. </w:t>
      </w:r>
    </w:p>
    <w:p w:rsidR="008B03C2" w:rsidRDefault="008B03C2" w:rsidP="008B03C2">
      <w:pPr>
        <w:pStyle w:val="ListParagraph"/>
        <w:spacing w:after="0"/>
        <w:contextualSpacing w:val="0"/>
        <w:rPr>
          <w:rFonts w:ascii="Cambria" w:hAnsi="Cambria"/>
          <w:b/>
          <w:bCs/>
          <w:sz w:val="24"/>
          <w:szCs w:val="24"/>
          <w:lang w:val="en-GB"/>
        </w:rPr>
      </w:pPr>
    </w:p>
    <w:p w:rsidR="008B03C2" w:rsidRDefault="008B03C2" w:rsidP="008B03C2">
      <w:pPr>
        <w:pStyle w:val="ListParagraph"/>
        <w:spacing w:after="0"/>
        <w:contextualSpacing w:val="0"/>
        <w:rPr>
          <w:rFonts w:ascii="Cambria" w:hAnsi="Cambria"/>
          <w:sz w:val="24"/>
          <w:szCs w:val="24"/>
          <w:lang w:val="en-GB"/>
        </w:rPr>
      </w:pPr>
      <w:proofErr w:type="spellStart"/>
      <w:r>
        <w:rPr>
          <w:rFonts w:ascii="Cambria" w:hAnsi="Cambria"/>
          <w:sz w:val="24"/>
          <w:szCs w:val="24"/>
          <w:lang w:val="en-GB"/>
        </w:rPr>
        <w:t>Ovim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modulom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se </w:t>
      </w:r>
      <w:proofErr w:type="spellStart"/>
      <w:r>
        <w:rPr>
          <w:rFonts w:ascii="Cambria" w:hAnsi="Cambria"/>
          <w:sz w:val="24"/>
          <w:szCs w:val="24"/>
          <w:lang w:val="en-GB"/>
        </w:rPr>
        <w:t>prevode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u </w:t>
      </w:r>
      <w:proofErr w:type="spellStart"/>
      <w:r>
        <w:rPr>
          <w:rFonts w:ascii="Cambria" w:hAnsi="Cambria"/>
          <w:sz w:val="24"/>
          <w:szCs w:val="24"/>
          <w:lang w:val="en-GB"/>
        </w:rPr>
        <w:t>praksu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sve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informacije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dobijene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u </w:t>
      </w:r>
      <w:proofErr w:type="spellStart"/>
      <w:r>
        <w:rPr>
          <w:rFonts w:ascii="Cambria" w:hAnsi="Cambria"/>
          <w:sz w:val="24"/>
          <w:szCs w:val="24"/>
          <w:lang w:val="en-GB"/>
        </w:rPr>
        <w:t>prethodnom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o tome </w:t>
      </w:r>
      <w:proofErr w:type="spellStart"/>
      <w:r>
        <w:rPr>
          <w:rFonts w:ascii="Cambria" w:hAnsi="Cambria"/>
          <w:sz w:val="24"/>
          <w:szCs w:val="24"/>
          <w:lang w:val="en-GB"/>
        </w:rPr>
        <w:t>kako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obezbediti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ono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što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je </w:t>
      </w:r>
      <w:proofErr w:type="spellStart"/>
      <w:r>
        <w:rPr>
          <w:rFonts w:ascii="Cambria" w:hAnsi="Cambria"/>
          <w:sz w:val="24"/>
          <w:szCs w:val="24"/>
          <w:lang w:val="en-GB"/>
        </w:rPr>
        <w:t>neophodno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za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merenje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performansi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>
        <w:rPr>
          <w:rFonts w:ascii="Cambria" w:hAnsi="Cambria"/>
          <w:sz w:val="24"/>
          <w:szCs w:val="24"/>
          <w:lang w:val="en-GB"/>
        </w:rPr>
        <w:t>praćenje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isplativosti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rezultata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kako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cele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kompanije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>
        <w:rPr>
          <w:rFonts w:ascii="Cambria" w:hAnsi="Cambria"/>
          <w:sz w:val="24"/>
          <w:szCs w:val="24"/>
          <w:lang w:val="en-GB"/>
        </w:rPr>
        <w:t>tako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poslovnih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jedinica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(</w:t>
      </w:r>
      <w:proofErr w:type="spellStart"/>
      <w:r>
        <w:rPr>
          <w:rFonts w:ascii="Cambria" w:hAnsi="Cambria"/>
          <w:sz w:val="24"/>
          <w:szCs w:val="24"/>
          <w:lang w:val="en-GB"/>
        </w:rPr>
        <w:t>profitnih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>
        <w:rPr>
          <w:rFonts w:ascii="Cambria" w:hAnsi="Cambria"/>
          <w:sz w:val="24"/>
          <w:szCs w:val="24"/>
          <w:lang w:val="en-GB"/>
        </w:rPr>
        <w:t>servisnih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troškovnih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centara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), </w:t>
      </w:r>
      <w:proofErr w:type="spellStart"/>
      <w:proofErr w:type="gramStart"/>
      <w:r>
        <w:rPr>
          <w:rFonts w:ascii="Cambria" w:hAnsi="Cambria"/>
          <w:sz w:val="24"/>
          <w:szCs w:val="24"/>
          <w:lang w:val="en-GB"/>
        </w:rPr>
        <w:t>ali</w:t>
      </w:r>
      <w:proofErr w:type="spellEnd"/>
      <w:proofErr w:type="gram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pojedničanih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izvora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profita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– </w:t>
      </w:r>
      <w:proofErr w:type="spellStart"/>
      <w:r>
        <w:rPr>
          <w:rFonts w:ascii="Cambria" w:hAnsi="Cambria"/>
          <w:sz w:val="24"/>
          <w:szCs w:val="24"/>
          <w:lang w:val="en-GB"/>
        </w:rPr>
        <w:t>kupaca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>
        <w:rPr>
          <w:rFonts w:ascii="Cambria" w:hAnsi="Cambria"/>
          <w:sz w:val="24"/>
          <w:szCs w:val="24"/>
          <w:lang w:val="en-GB"/>
        </w:rPr>
        <w:t>proizvoda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>
        <w:rPr>
          <w:rFonts w:ascii="Cambria" w:hAnsi="Cambria"/>
          <w:sz w:val="24"/>
          <w:szCs w:val="24"/>
          <w:lang w:val="en-GB"/>
        </w:rPr>
        <w:t>prodavaca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njihovog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doprinosa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povećavanju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ili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smanjivanju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naše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uspešnosti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donošenje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odluka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na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bazi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finansijskih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izveštaja</w:t>
      </w:r>
      <w:proofErr w:type="spellEnd"/>
      <w:r>
        <w:rPr>
          <w:rFonts w:ascii="Cambria" w:hAnsi="Cambria"/>
          <w:sz w:val="24"/>
          <w:szCs w:val="24"/>
          <w:lang w:val="en-GB"/>
        </w:rPr>
        <w:t>.</w:t>
      </w:r>
    </w:p>
    <w:p w:rsidR="008B03C2" w:rsidRPr="00BF2D8C" w:rsidRDefault="00BF2D8C" w:rsidP="008B03C2">
      <w:pPr>
        <w:pStyle w:val="ListParagraph"/>
        <w:numPr>
          <w:ilvl w:val="0"/>
          <w:numId w:val="20"/>
        </w:numPr>
        <w:spacing w:after="0"/>
        <w:contextualSpacing w:val="0"/>
        <w:rPr>
          <w:rFonts w:ascii="Cambria" w:hAnsi="Cambria"/>
          <w:sz w:val="24"/>
          <w:szCs w:val="24"/>
          <w:lang w:val="en-GB"/>
        </w:rPr>
      </w:pPr>
      <w:proofErr w:type="spellStart"/>
      <w:r>
        <w:rPr>
          <w:rFonts w:ascii="Cambria" w:hAnsi="Cambria"/>
          <w:b/>
          <w:bCs/>
          <w:sz w:val="24"/>
          <w:szCs w:val="24"/>
          <w:lang w:val="en-GB"/>
        </w:rPr>
        <w:t>Eks</w:t>
      </w:r>
      <w:r w:rsidR="008B03C2">
        <w:rPr>
          <w:rFonts w:ascii="Cambria" w:hAnsi="Cambria"/>
          <w:b/>
          <w:bCs/>
          <w:sz w:val="24"/>
          <w:szCs w:val="24"/>
          <w:lang w:val="en-GB"/>
        </w:rPr>
        <w:t>pert</w:t>
      </w:r>
      <w:r>
        <w:rPr>
          <w:rFonts w:ascii="Cambria" w:hAnsi="Cambria"/>
          <w:b/>
          <w:bCs/>
          <w:sz w:val="24"/>
          <w:szCs w:val="24"/>
          <w:lang w:val="en-GB"/>
        </w:rPr>
        <w:t>ski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–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Namenjen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je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onima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koji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žele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da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nauče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koriste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ono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što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piše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u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izveštajima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koje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dobijaju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proofErr w:type="gramStart"/>
      <w:r w:rsidR="008B03C2">
        <w:rPr>
          <w:rFonts w:ascii="Cambria" w:hAnsi="Cambria"/>
          <w:sz w:val="24"/>
          <w:szCs w:val="24"/>
          <w:lang w:val="en-GB"/>
        </w:rPr>
        <w:t>ili</w:t>
      </w:r>
      <w:proofErr w:type="spellEnd"/>
      <w:proofErr w:type="gram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trebaju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da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prezentuju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nekom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rezultate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analiza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.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Kako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praktično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analizirati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rezultate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poslovanja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kompanije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proofErr w:type="gramStart"/>
      <w:r w:rsidR="008B03C2">
        <w:rPr>
          <w:rFonts w:ascii="Cambria" w:hAnsi="Cambria"/>
          <w:sz w:val="24"/>
          <w:szCs w:val="24"/>
          <w:lang w:val="en-GB"/>
        </w:rPr>
        <w:t>na</w:t>
      </w:r>
      <w:proofErr w:type="spellEnd"/>
      <w:proofErr w:type="gram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osnovu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toga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sprovoditi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promene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u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konkretnim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slučajevima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.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Kako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procenjivati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buduće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poslovanje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posledice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današnjih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odluka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proofErr w:type="gramStart"/>
      <w:r w:rsidR="008B03C2">
        <w:rPr>
          <w:rFonts w:ascii="Cambria" w:hAnsi="Cambria"/>
          <w:sz w:val="24"/>
          <w:szCs w:val="24"/>
          <w:lang w:val="en-GB"/>
        </w:rPr>
        <w:t>na</w:t>
      </w:r>
      <w:proofErr w:type="spellEnd"/>
      <w:proofErr w:type="gram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buduće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finansijsko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zdravlje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performanse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kompanije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–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da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li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pozitivno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ili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negativno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utiče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na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vrednovanje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vrednost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kompanije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ili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projekta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?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Ovaj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modul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obuhvata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ključne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najznačanije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tehnike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finansijke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analize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koje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menadžeri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mogu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da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koriste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za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donošenje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odluka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u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svim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aspektima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poslovanja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.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Finanijska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analiza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daje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vredne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alate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i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metode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za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donošenje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odluka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. Ali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odluke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se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moraju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DONOSITI I SPROVODITI</w:t>
      </w:r>
      <w:r w:rsidR="008B03C2">
        <w:rPr>
          <w:rFonts w:ascii="Cambria" w:hAnsi="Cambria"/>
          <w:color w:val="000000"/>
          <w:sz w:val="24"/>
          <w:szCs w:val="24"/>
          <w:lang w:val="en-GB"/>
        </w:rPr>
        <w:t>.</w:t>
      </w:r>
    </w:p>
    <w:p w:rsidR="00BF2D8C" w:rsidRPr="00BF2D8C" w:rsidRDefault="00BF2D8C" w:rsidP="00BF2D8C">
      <w:pPr>
        <w:spacing w:after="0"/>
        <w:rPr>
          <w:rFonts w:ascii="Cambria" w:hAnsi="Cambria"/>
          <w:sz w:val="24"/>
          <w:szCs w:val="24"/>
          <w:lang w:val="en-GB"/>
        </w:rPr>
      </w:pPr>
    </w:p>
    <w:p w:rsidR="008B03C2" w:rsidRPr="00BF2D8C" w:rsidRDefault="00BF2D8C" w:rsidP="008B03C2">
      <w:pPr>
        <w:rPr>
          <w:rFonts w:ascii="Cambria" w:hAnsi="Cambria"/>
          <w:b/>
          <w:bCs/>
          <w:sz w:val="24"/>
          <w:szCs w:val="24"/>
          <w:lang w:val="en-GB"/>
        </w:rPr>
      </w:pPr>
      <w:proofErr w:type="spellStart"/>
      <w:r w:rsidRPr="00BF2D8C">
        <w:rPr>
          <w:rFonts w:ascii="Cambria" w:hAnsi="Cambria"/>
          <w:b/>
          <w:sz w:val="24"/>
          <w:szCs w:val="24"/>
          <w:lang w:val="en-GB"/>
        </w:rPr>
        <w:t>Osnovni</w:t>
      </w:r>
      <w:proofErr w:type="spellEnd"/>
      <w:r w:rsidRPr="00BF2D8C">
        <w:rPr>
          <w:rFonts w:ascii="Cambria" w:hAnsi="Cambria"/>
          <w:b/>
          <w:sz w:val="24"/>
          <w:szCs w:val="24"/>
          <w:lang w:val="en-GB"/>
        </w:rPr>
        <w:t xml:space="preserve"> </w:t>
      </w:r>
      <w:proofErr w:type="spellStart"/>
      <w:r w:rsidRPr="00BF2D8C">
        <w:rPr>
          <w:rFonts w:ascii="Cambria" w:hAnsi="Cambria"/>
          <w:b/>
          <w:sz w:val="24"/>
          <w:szCs w:val="24"/>
          <w:lang w:val="en-GB"/>
        </w:rPr>
        <w:t>modul</w:t>
      </w:r>
      <w:proofErr w:type="spellEnd"/>
      <w:r w:rsidR="008B03C2" w:rsidRPr="00BF2D8C">
        <w:rPr>
          <w:rFonts w:ascii="Cambria" w:hAnsi="Cambria"/>
          <w:b/>
          <w:bCs/>
          <w:sz w:val="24"/>
          <w:szCs w:val="24"/>
          <w:lang w:val="en-GB"/>
        </w:rPr>
        <w:t>:</w:t>
      </w:r>
    </w:p>
    <w:p w:rsidR="008B03C2" w:rsidRDefault="008B03C2" w:rsidP="008B03C2">
      <w:pPr>
        <w:rPr>
          <w:rFonts w:ascii="Cambria" w:hAnsi="Cambria"/>
          <w:b/>
          <w:bCs/>
          <w:sz w:val="24"/>
          <w:szCs w:val="24"/>
          <w:lang w:val="en-GB"/>
        </w:rPr>
      </w:pPr>
      <w:bookmarkStart w:id="0" w:name="_GoBack"/>
      <w:bookmarkEnd w:id="0"/>
    </w:p>
    <w:p w:rsidR="008B03C2" w:rsidRDefault="008B03C2" w:rsidP="008B03C2">
      <w:pPr>
        <w:rPr>
          <w:rStyle w:val="fontstyle01"/>
          <w:rFonts w:ascii="Cambria" w:hAnsi="Cambria"/>
          <w:lang/>
        </w:rPr>
      </w:pPr>
      <w:r>
        <w:rPr>
          <w:rStyle w:val="fontstyle01"/>
          <w:rFonts w:ascii="Cambria" w:hAnsi="Cambria"/>
          <w:sz w:val="24"/>
          <w:szCs w:val="24"/>
          <w:lang w:val="en-GB"/>
        </w:rPr>
        <w:t xml:space="preserve">3 </w:t>
      </w:r>
      <w:proofErr w:type="spellStart"/>
      <w:r>
        <w:rPr>
          <w:rStyle w:val="fontstyle01"/>
          <w:rFonts w:ascii="Cambria" w:hAnsi="Cambria"/>
          <w:sz w:val="24"/>
          <w:szCs w:val="24"/>
          <w:lang w:val="en-GB"/>
        </w:rPr>
        <w:t>puta</w:t>
      </w:r>
      <w:proofErr w:type="spellEnd"/>
      <w:r>
        <w:rPr>
          <w:rStyle w:val="fontstyle01"/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Style w:val="fontstyle01"/>
          <w:rFonts w:ascii="Cambria" w:hAnsi="Cambria"/>
          <w:sz w:val="24"/>
          <w:szCs w:val="24"/>
          <w:lang w:val="en-GB"/>
        </w:rPr>
        <w:t>po</w:t>
      </w:r>
      <w:proofErr w:type="spellEnd"/>
      <w:r>
        <w:rPr>
          <w:rStyle w:val="fontstyle01"/>
          <w:rFonts w:ascii="Cambria" w:hAnsi="Cambria"/>
          <w:sz w:val="24"/>
          <w:szCs w:val="24"/>
          <w:lang w:val="en-GB"/>
        </w:rPr>
        <w:t xml:space="preserve"> 2 </w:t>
      </w:r>
      <w:proofErr w:type="spellStart"/>
      <w:proofErr w:type="gramStart"/>
      <w:r>
        <w:rPr>
          <w:rStyle w:val="fontstyle01"/>
          <w:rFonts w:ascii="Cambria" w:hAnsi="Cambria"/>
          <w:sz w:val="24"/>
          <w:szCs w:val="24"/>
          <w:lang w:val="en-GB"/>
        </w:rPr>
        <w:t>dana</w:t>
      </w:r>
      <w:proofErr w:type="spellEnd"/>
      <w:proofErr w:type="gramEnd"/>
      <w:r>
        <w:rPr>
          <w:rStyle w:val="fontstyle01"/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Style w:val="fontstyle01"/>
          <w:rFonts w:ascii="Cambria" w:hAnsi="Cambria"/>
          <w:sz w:val="24"/>
          <w:szCs w:val="24"/>
          <w:lang w:val="en-GB"/>
        </w:rPr>
        <w:t>po</w:t>
      </w:r>
      <w:proofErr w:type="spellEnd"/>
      <w:r>
        <w:rPr>
          <w:rStyle w:val="fontstyle01"/>
          <w:rFonts w:ascii="Cambria" w:hAnsi="Cambria"/>
          <w:sz w:val="24"/>
          <w:szCs w:val="24"/>
          <w:lang w:val="en-GB"/>
        </w:rPr>
        <w:t xml:space="preserve"> 4 </w:t>
      </w:r>
      <w:proofErr w:type="spellStart"/>
      <w:r>
        <w:rPr>
          <w:rStyle w:val="fontstyle01"/>
          <w:rFonts w:ascii="Cambria" w:hAnsi="Cambria"/>
          <w:sz w:val="24"/>
          <w:szCs w:val="24"/>
          <w:lang w:val="en-GB"/>
        </w:rPr>
        <w:t>sata</w:t>
      </w:r>
      <w:proofErr w:type="spellEnd"/>
    </w:p>
    <w:p w:rsidR="008B03C2" w:rsidRDefault="008B03C2" w:rsidP="008B03C2">
      <w:pPr>
        <w:rPr>
          <w:rFonts w:ascii="Calibri" w:hAnsi="Calibri"/>
          <w:b/>
          <w:bCs/>
        </w:rPr>
      </w:pPr>
    </w:p>
    <w:p w:rsidR="008B03C2" w:rsidRDefault="008B03C2" w:rsidP="008B03C2">
      <w:pPr>
        <w:pStyle w:val="ListParagraph"/>
        <w:numPr>
          <w:ilvl w:val="0"/>
          <w:numId w:val="21"/>
        </w:numPr>
        <w:spacing w:after="0"/>
        <w:contextualSpacing w:val="0"/>
        <w:rPr>
          <w:rFonts w:ascii="Cambria" w:hAnsi="Cambria"/>
          <w:sz w:val="24"/>
          <w:szCs w:val="24"/>
          <w:lang w:val="en-GB"/>
        </w:rPr>
      </w:pPr>
      <w:proofErr w:type="spellStart"/>
      <w:r>
        <w:rPr>
          <w:rFonts w:ascii="Cambria" w:hAnsi="Cambria"/>
          <w:sz w:val="24"/>
          <w:szCs w:val="24"/>
          <w:lang w:val="en-GB"/>
        </w:rPr>
        <w:t>Šta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su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to </w:t>
      </w:r>
      <w:proofErr w:type="spellStart"/>
      <w:r>
        <w:rPr>
          <w:rFonts w:ascii="Cambria" w:hAnsi="Cambria"/>
          <w:sz w:val="24"/>
          <w:szCs w:val="24"/>
          <w:lang w:val="en-GB"/>
        </w:rPr>
        <w:t>finansije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čemu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služe</w:t>
      </w:r>
      <w:proofErr w:type="spellEnd"/>
      <w:r>
        <w:rPr>
          <w:rFonts w:ascii="Cambria" w:hAnsi="Cambria"/>
          <w:sz w:val="24"/>
          <w:szCs w:val="24"/>
          <w:lang w:val="en-GB"/>
        </w:rPr>
        <w:t>?</w:t>
      </w:r>
    </w:p>
    <w:p w:rsidR="008B03C2" w:rsidRDefault="008B03C2" w:rsidP="008B03C2">
      <w:pPr>
        <w:pStyle w:val="ListParagraph"/>
        <w:numPr>
          <w:ilvl w:val="0"/>
          <w:numId w:val="21"/>
        </w:numPr>
        <w:spacing w:after="0"/>
        <w:contextualSpacing w:val="0"/>
        <w:rPr>
          <w:rFonts w:ascii="Cambria" w:hAnsi="Cambria"/>
          <w:sz w:val="24"/>
          <w:szCs w:val="24"/>
          <w:lang w:val="en-GB"/>
        </w:rPr>
      </w:pPr>
      <w:proofErr w:type="spellStart"/>
      <w:r>
        <w:rPr>
          <w:rFonts w:ascii="Cambria" w:hAnsi="Cambria"/>
          <w:sz w:val="24"/>
          <w:szCs w:val="24"/>
          <w:lang w:val="en-GB"/>
        </w:rPr>
        <w:t>Zašto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je </w:t>
      </w:r>
      <w:proofErr w:type="spellStart"/>
      <w:r>
        <w:rPr>
          <w:rFonts w:ascii="Cambria" w:hAnsi="Cambria"/>
          <w:sz w:val="24"/>
          <w:szCs w:val="24"/>
          <w:lang w:val="en-GB"/>
        </w:rPr>
        <w:t>poželjno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da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svi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  <w:lang w:val="en-GB"/>
        </w:rPr>
        <w:t>ili</w:t>
      </w:r>
      <w:proofErr w:type="spellEnd"/>
      <w:proofErr w:type="gramEnd"/>
      <w:r>
        <w:rPr>
          <w:rFonts w:ascii="Cambria" w:hAnsi="Cambria"/>
          <w:sz w:val="24"/>
          <w:szCs w:val="24"/>
          <w:lang w:val="en-GB"/>
        </w:rPr>
        <w:t xml:space="preserve"> bar </w:t>
      </w:r>
      <w:proofErr w:type="spellStart"/>
      <w:r>
        <w:rPr>
          <w:rFonts w:ascii="Cambria" w:hAnsi="Cambria"/>
          <w:sz w:val="24"/>
          <w:szCs w:val="24"/>
          <w:lang w:val="en-GB"/>
        </w:rPr>
        <w:t>većina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razumeju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osnovne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finansijske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koncepte</w:t>
      </w:r>
      <w:proofErr w:type="spellEnd"/>
      <w:r>
        <w:rPr>
          <w:rFonts w:ascii="Cambria" w:hAnsi="Cambria"/>
          <w:sz w:val="24"/>
          <w:szCs w:val="24"/>
          <w:lang w:val="en-GB"/>
        </w:rPr>
        <w:t>?</w:t>
      </w:r>
    </w:p>
    <w:p w:rsidR="008B03C2" w:rsidRDefault="008B03C2" w:rsidP="008B03C2">
      <w:pPr>
        <w:pStyle w:val="ListParagraph"/>
        <w:numPr>
          <w:ilvl w:val="0"/>
          <w:numId w:val="21"/>
        </w:numPr>
        <w:spacing w:after="0"/>
        <w:contextualSpacing w:val="0"/>
        <w:rPr>
          <w:rFonts w:ascii="Cambria" w:hAnsi="Cambria"/>
          <w:sz w:val="24"/>
          <w:szCs w:val="24"/>
          <w:lang w:val="en-GB"/>
        </w:rPr>
      </w:pPr>
      <w:proofErr w:type="spellStart"/>
      <w:r>
        <w:rPr>
          <w:rFonts w:ascii="Cambria" w:hAnsi="Cambria"/>
          <w:sz w:val="24"/>
          <w:szCs w:val="24"/>
          <w:lang w:val="en-GB"/>
        </w:rPr>
        <w:t>Kako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merimo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koliko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smo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uspešni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kao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kompanija</w:t>
      </w:r>
      <w:proofErr w:type="spellEnd"/>
      <w:r>
        <w:rPr>
          <w:rFonts w:ascii="Cambria" w:hAnsi="Cambria"/>
          <w:sz w:val="24"/>
          <w:szCs w:val="24"/>
          <w:lang w:val="en-GB"/>
        </w:rPr>
        <w:t>?</w:t>
      </w:r>
    </w:p>
    <w:p w:rsidR="008B03C2" w:rsidRDefault="008B03C2" w:rsidP="008B03C2">
      <w:pPr>
        <w:pStyle w:val="ListParagraph"/>
        <w:numPr>
          <w:ilvl w:val="0"/>
          <w:numId w:val="21"/>
        </w:numPr>
        <w:spacing w:after="0"/>
        <w:contextualSpacing w:val="0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Koji </w:t>
      </w:r>
      <w:proofErr w:type="spellStart"/>
      <w:r>
        <w:rPr>
          <w:rFonts w:ascii="Cambria" w:hAnsi="Cambria"/>
          <w:sz w:val="24"/>
          <w:szCs w:val="24"/>
          <w:lang w:val="en-GB"/>
        </w:rPr>
        <w:t>su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ciljevi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u </w:t>
      </w:r>
      <w:proofErr w:type="spellStart"/>
      <w:r>
        <w:rPr>
          <w:rFonts w:ascii="Cambria" w:hAnsi="Cambria"/>
          <w:sz w:val="24"/>
          <w:szCs w:val="24"/>
          <w:lang w:val="en-GB"/>
        </w:rPr>
        <w:t>poslovanju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iz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ugla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finansija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? </w:t>
      </w:r>
      <w:proofErr w:type="spellStart"/>
      <w:r>
        <w:rPr>
          <w:rFonts w:ascii="Cambria" w:hAnsi="Cambria"/>
          <w:sz w:val="24"/>
          <w:szCs w:val="24"/>
          <w:lang w:val="en-GB"/>
        </w:rPr>
        <w:t>Kako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nam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to </w:t>
      </w:r>
      <w:proofErr w:type="spellStart"/>
      <w:r>
        <w:rPr>
          <w:rFonts w:ascii="Cambria" w:hAnsi="Cambria"/>
          <w:sz w:val="24"/>
          <w:szCs w:val="24"/>
          <w:lang w:val="en-GB"/>
        </w:rPr>
        <w:t>može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pomoći</w:t>
      </w:r>
      <w:proofErr w:type="spellEnd"/>
      <w:r>
        <w:rPr>
          <w:rFonts w:ascii="Cambria" w:hAnsi="Cambria"/>
          <w:sz w:val="24"/>
          <w:szCs w:val="24"/>
          <w:lang w:val="en-GB"/>
        </w:rPr>
        <w:t>?</w:t>
      </w:r>
    </w:p>
    <w:p w:rsidR="008B03C2" w:rsidRDefault="008B03C2" w:rsidP="008B03C2">
      <w:pPr>
        <w:pStyle w:val="ListParagraph"/>
        <w:numPr>
          <w:ilvl w:val="0"/>
          <w:numId w:val="21"/>
        </w:numPr>
        <w:spacing w:after="0"/>
        <w:contextualSpacing w:val="0"/>
        <w:rPr>
          <w:rFonts w:ascii="Cambria" w:hAnsi="Cambria"/>
          <w:sz w:val="24"/>
          <w:szCs w:val="24"/>
          <w:lang w:val="en-GB"/>
        </w:rPr>
      </w:pPr>
      <w:proofErr w:type="spellStart"/>
      <w:r>
        <w:rPr>
          <w:rFonts w:ascii="Cambria" w:hAnsi="Cambria"/>
          <w:sz w:val="24"/>
          <w:szCs w:val="24"/>
          <w:lang w:val="en-GB"/>
        </w:rPr>
        <w:t>Kako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se </w:t>
      </w:r>
      <w:proofErr w:type="spellStart"/>
      <w:r>
        <w:rPr>
          <w:rFonts w:ascii="Cambria" w:hAnsi="Cambria"/>
          <w:sz w:val="24"/>
          <w:szCs w:val="24"/>
          <w:lang w:val="en-GB"/>
        </w:rPr>
        <w:t>kompanije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organizuju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? </w:t>
      </w:r>
      <w:proofErr w:type="spellStart"/>
      <w:r>
        <w:rPr>
          <w:rFonts w:ascii="Cambria" w:hAnsi="Cambria"/>
          <w:sz w:val="24"/>
          <w:szCs w:val="24"/>
          <w:lang w:val="en-GB"/>
        </w:rPr>
        <w:t>Koje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su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prednosti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nedostaci</w:t>
      </w:r>
      <w:proofErr w:type="spellEnd"/>
      <w:r>
        <w:rPr>
          <w:rFonts w:ascii="Cambria" w:hAnsi="Cambria"/>
          <w:sz w:val="24"/>
          <w:szCs w:val="24"/>
          <w:lang w:val="en-GB"/>
        </w:rPr>
        <w:t>?</w:t>
      </w:r>
    </w:p>
    <w:p w:rsidR="008B03C2" w:rsidRDefault="008B03C2" w:rsidP="008B03C2">
      <w:pPr>
        <w:pStyle w:val="ListParagraph"/>
        <w:numPr>
          <w:ilvl w:val="0"/>
          <w:numId w:val="21"/>
        </w:numPr>
        <w:spacing w:after="0"/>
        <w:contextualSpacing w:val="0"/>
        <w:rPr>
          <w:rFonts w:ascii="Cambria" w:hAnsi="Cambria"/>
          <w:b/>
          <w:bCs/>
          <w:sz w:val="24"/>
          <w:szCs w:val="24"/>
          <w:lang w:val="en-GB"/>
        </w:rPr>
      </w:pPr>
      <w:proofErr w:type="spellStart"/>
      <w:r>
        <w:rPr>
          <w:rFonts w:ascii="Cambria" w:hAnsi="Cambria"/>
          <w:sz w:val="24"/>
          <w:szCs w:val="24"/>
          <w:lang w:val="en-GB"/>
        </w:rPr>
        <w:t>Kome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su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namenjeni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izveštaji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– </w:t>
      </w:r>
      <w:proofErr w:type="spellStart"/>
      <w:r>
        <w:rPr>
          <w:rFonts w:ascii="Cambria" w:hAnsi="Cambria"/>
          <w:sz w:val="24"/>
          <w:szCs w:val="24"/>
          <w:lang w:val="en-GB"/>
        </w:rPr>
        <w:t>različiti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izveštaji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različitim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ciljnim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grupama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  <w:lang w:val="en-GB"/>
        </w:rPr>
        <w:t>ili</w:t>
      </w:r>
      <w:proofErr w:type="spellEnd"/>
      <w:proofErr w:type="gram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jedan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izveštaj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za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sve</w:t>
      </w:r>
      <w:proofErr w:type="spellEnd"/>
      <w:r>
        <w:rPr>
          <w:rFonts w:ascii="Cambria" w:hAnsi="Cambria"/>
          <w:sz w:val="24"/>
          <w:szCs w:val="24"/>
          <w:lang w:val="en-GB"/>
        </w:rPr>
        <w:t>?</w:t>
      </w:r>
    </w:p>
    <w:p w:rsidR="008B03C2" w:rsidRDefault="008B03C2" w:rsidP="008B03C2">
      <w:pPr>
        <w:pStyle w:val="ListParagraph"/>
        <w:numPr>
          <w:ilvl w:val="0"/>
          <w:numId w:val="21"/>
        </w:numPr>
        <w:spacing w:after="0"/>
        <w:contextualSpacing w:val="0"/>
        <w:rPr>
          <w:rFonts w:ascii="Cambria" w:hAnsi="Cambria"/>
          <w:b/>
          <w:bCs/>
          <w:sz w:val="24"/>
          <w:szCs w:val="24"/>
          <w:lang w:val="en-GB"/>
        </w:rPr>
      </w:pPr>
      <w:proofErr w:type="spellStart"/>
      <w:r>
        <w:rPr>
          <w:rFonts w:ascii="Cambria" w:hAnsi="Cambria"/>
          <w:sz w:val="24"/>
          <w:szCs w:val="24"/>
          <w:lang w:val="en-GB"/>
        </w:rPr>
        <w:t>Zašto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nefinansijeri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moraju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da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znaju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ponešto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o </w:t>
      </w:r>
      <w:proofErr w:type="spellStart"/>
      <w:r>
        <w:rPr>
          <w:rFonts w:ascii="Cambria" w:hAnsi="Cambria"/>
          <w:sz w:val="24"/>
          <w:szCs w:val="24"/>
          <w:lang w:val="en-GB"/>
        </w:rPr>
        <w:t>svemu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ovom</w:t>
      </w:r>
      <w:proofErr w:type="spellEnd"/>
      <w:r>
        <w:rPr>
          <w:rFonts w:ascii="Cambria" w:hAnsi="Cambria"/>
          <w:sz w:val="24"/>
          <w:szCs w:val="24"/>
          <w:lang w:val="en-GB"/>
        </w:rPr>
        <w:t>?</w:t>
      </w:r>
    </w:p>
    <w:p w:rsidR="008B03C2" w:rsidRDefault="008B03C2" w:rsidP="008B03C2">
      <w:pPr>
        <w:pStyle w:val="ListParagraph"/>
        <w:numPr>
          <w:ilvl w:val="0"/>
          <w:numId w:val="21"/>
        </w:numPr>
        <w:spacing w:after="0"/>
        <w:contextualSpacing w:val="0"/>
        <w:rPr>
          <w:rFonts w:ascii="Cambria" w:hAnsi="Cambria"/>
          <w:b/>
          <w:bCs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Koji </w:t>
      </w:r>
      <w:proofErr w:type="spellStart"/>
      <w:r>
        <w:rPr>
          <w:rFonts w:ascii="Cambria" w:hAnsi="Cambria"/>
          <w:sz w:val="24"/>
          <w:szCs w:val="24"/>
          <w:lang w:val="en-GB"/>
        </w:rPr>
        <w:t>izveštaji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postoje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: </w:t>
      </w:r>
      <w:proofErr w:type="spellStart"/>
      <w:r>
        <w:rPr>
          <w:rFonts w:ascii="Cambria" w:hAnsi="Cambria"/>
          <w:sz w:val="24"/>
          <w:szCs w:val="24"/>
          <w:lang w:val="en-GB"/>
        </w:rPr>
        <w:t>bilans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stanja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>
        <w:rPr>
          <w:rFonts w:ascii="Cambria" w:hAnsi="Cambria"/>
          <w:sz w:val="24"/>
          <w:szCs w:val="24"/>
          <w:lang w:val="en-GB"/>
        </w:rPr>
        <w:t>bilans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uspeha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>
        <w:rPr>
          <w:rFonts w:ascii="Cambria" w:hAnsi="Cambria"/>
          <w:sz w:val="24"/>
          <w:szCs w:val="24"/>
          <w:lang w:val="en-GB"/>
        </w:rPr>
        <w:t>bilans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tokova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gotovine</w:t>
      </w:r>
      <w:proofErr w:type="spellEnd"/>
    </w:p>
    <w:p w:rsidR="008B03C2" w:rsidRDefault="008B03C2" w:rsidP="008B03C2">
      <w:pPr>
        <w:pStyle w:val="ListParagraph"/>
        <w:numPr>
          <w:ilvl w:val="0"/>
          <w:numId w:val="21"/>
        </w:numPr>
        <w:spacing w:after="0"/>
        <w:contextualSpacing w:val="0"/>
        <w:rPr>
          <w:rFonts w:ascii="Cambria" w:hAnsi="Cambria"/>
          <w:b/>
          <w:bCs/>
          <w:sz w:val="24"/>
          <w:szCs w:val="24"/>
          <w:lang w:val="en-GB"/>
        </w:rPr>
      </w:pP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Zašto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nešto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može</w:t>
      </w:r>
      <w:proofErr w:type="spellEnd"/>
      <w:r>
        <w:rPr>
          <w:rFonts w:ascii="Cambria" w:hAnsi="Cambria"/>
          <w:sz w:val="24"/>
          <w:szCs w:val="24"/>
          <w:lang w:val="en-GB"/>
        </w:rPr>
        <w:t>,</w:t>
      </w:r>
      <w:r>
        <w:rPr>
          <w:rFonts w:ascii="Cambria" w:hAnsi="Cambria"/>
          <w:color w:val="000000"/>
          <w:sz w:val="24"/>
          <w:szCs w:val="24"/>
          <w:lang w:val="en-GB"/>
        </w:rPr>
        <w:t xml:space="preserve"> a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nešto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ne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može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u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finansijama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računovodstvu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>?</w:t>
      </w:r>
    </w:p>
    <w:p w:rsidR="008B03C2" w:rsidRDefault="008B03C2" w:rsidP="008B03C2">
      <w:pPr>
        <w:pStyle w:val="ListParagraph"/>
        <w:numPr>
          <w:ilvl w:val="0"/>
          <w:numId w:val="21"/>
        </w:numPr>
        <w:spacing w:after="0"/>
        <w:contextualSpacing w:val="0"/>
        <w:rPr>
          <w:rFonts w:ascii="Cambria" w:hAnsi="Cambria"/>
          <w:b/>
          <w:bCs/>
          <w:sz w:val="24"/>
          <w:szCs w:val="24"/>
          <w:lang w:val="en-GB"/>
        </w:rPr>
      </w:pP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Koje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informacije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se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nalaze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u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bilansu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stanja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?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Šta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je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imovina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, a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šta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kapital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>?</w:t>
      </w:r>
    </w:p>
    <w:p w:rsidR="008B03C2" w:rsidRDefault="008B03C2" w:rsidP="008B03C2">
      <w:pPr>
        <w:pStyle w:val="ListParagraph"/>
        <w:numPr>
          <w:ilvl w:val="0"/>
          <w:numId w:val="21"/>
        </w:numPr>
        <w:spacing w:after="0"/>
        <w:contextualSpacing w:val="0"/>
        <w:rPr>
          <w:rFonts w:ascii="Cambria" w:hAnsi="Cambria"/>
          <w:b/>
          <w:bCs/>
          <w:sz w:val="24"/>
          <w:szCs w:val="24"/>
          <w:lang w:val="en-GB"/>
        </w:rPr>
      </w:pP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Kredit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lizing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– </w:t>
      </w:r>
      <w:proofErr w:type="spellStart"/>
      <w:r>
        <w:rPr>
          <w:rFonts w:ascii="Cambria" w:hAnsi="Cambria"/>
          <w:sz w:val="24"/>
          <w:szCs w:val="24"/>
          <w:lang w:val="en-GB"/>
        </w:rPr>
        <w:t>razlike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i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sličnosti</w:t>
      </w:r>
      <w:proofErr w:type="spellEnd"/>
      <w:r>
        <w:rPr>
          <w:rFonts w:ascii="Cambria" w:hAnsi="Cambria"/>
          <w:sz w:val="24"/>
          <w:szCs w:val="24"/>
          <w:lang w:val="en-GB"/>
        </w:rPr>
        <w:t>?</w:t>
      </w:r>
    </w:p>
    <w:p w:rsidR="008B03C2" w:rsidRDefault="008B03C2" w:rsidP="008B03C2">
      <w:pPr>
        <w:pStyle w:val="ListParagraph"/>
        <w:numPr>
          <w:ilvl w:val="0"/>
          <w:numId w:val="21"/>
        </w:numPr>
        <w:spacing w:after="0"/>
        <w:contextualSpacing w:val="0"/>
        <w:rPr>
          <w:rFonts w:ascii="Cambria" w:hAnsi="Cambria"/>
          <w:b/>
          <w:bCs/>
          <w:sz w:val="24"/>
          <w:szCs w:val="24"/>
          <w:lang w:val="en-GB"/>
        </w:rPr>
      </w:pP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lastRenderedPageBreak/>
        <w:t>Kako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se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obračunava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kamata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? Na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mesečnom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kvartalnom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Cambria" w:hAnsi="Cambria"/>
          <w:color w:val="000000"/>
          <w:sz w:val="24"/>
          <w:szCs w:val="24"/>
          <w:lang w:val="en-GB"/>
        </w:rPr>
        <w:t>ili</w:t>
      </w:r>
      <w:proofErr w:type="spellEnd"/>
      <w:proofErr w:type="gram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godišnjem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nivou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?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Dozvoljeni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minus </w:t>
      </w:r>
      <w:proofErr w:type="spellStart"/>
      <w:proofErr w:type="gramStart"/>
      <w:r>
        <w:rPr>
          <w:rFonts w:ascii="Cambria" w:hAnsi="Cambria"/>
          <w:color w:val="000000"/>
          <w:sz w:val="24"/>
          <w:szCs w:val="24"/>
          <w:lang w:val="en-GB"/>
        </w:rPr>
        <w:t>ili</w:t>
      </w:r>
      <w:proofErr w:type="spellEnd"/>
      <w:proofErr w:type="gramEnd"/>
      <w:r>
        <w:rPr>
          <w:rFonts w:ascii="Cambria" w:hAnsi="Cambria"/>
          <w:color w:val="000000"/>
          <w:sz w:val="24"/>
          <w:szCs w:val="24"/>
          <w:lang w:val="en-GB"/>
        </w:rPr>
        <w:t xml:space="preserve"> revolving –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šta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mi to nude u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banci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>?</w:t>
      </w:r>
    </w:p>
    <w:p w:rsidR="008B03C2" w:rsidRDefault="008B03C2" w:rsidP="008B03C2">
      <w:pPr>
        <w:pStyle w:val="ListParagraph"/>
        <w:numPr>
          <w:ilvl w:val="0"/>
          <w:numId w:val="21"/>
        </w:numPr>
        <w:spacing w:after="0"/>
        <w:contextualSpacing w:val="0"/>
        <w:rPr>
          <w:rFonts w:ascii="Cambria" w:hAnsi="Cambria"/>
          <w:b/>
          <w:bCs/>
          <w:sz w:val="24"/>
          <w:szCs w:val="24"/>
          <w:lang w:val="en-GB"/>
        </w:rPr>
      </w:pP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Koje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informacije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se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nalaze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u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bilansu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uspeha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?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Šta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su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rashodi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, a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šta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troškovi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? Na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šta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plaćamo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porez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Cambria" w:hAnsi="Cambria"/>
          <w:color w:val="000000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dobit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>?</w:t>
      </w:r>
    </w:p>
    <w:p w:rsidR="008B03C2" w:rsidRDefault="008B03C2" w:rsidP="008B03C2">
      <w:pPr>
        <w:pStyle w:val="ListParagraph"/>
        <w:numPr>
          <w:ilvl w:val="0"/>
          <w:numId w:val="21"/>
        </w:numPr>
        <w:spacing w:after="0"/>
        <w:contextualSpacing w:val="0"/>
        <w:rPr>
          <w:rFonts w:ascii="Cambria" w:hAnsi="Cambria"/>
          <w:b/>
          <w:bCs/>
          <w:sz w:val="24"/>
          <w:szCs w:val="24"/>
          <w:lang w:val="en-GB"/>
        </w:rPr>
      </w:pP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Koje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informacije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se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nalaze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u cash-flow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izveštaju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?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Šta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su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prilivi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, a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šta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prihodi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?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Zašto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nemam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para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koliko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imam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profita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>?</w:t>
      </w:r>
    </w:p>
    <w:p w:rsidR="008B03C2" w:rsidRDefault="008B03C2" w:rsidP="008B03C2">
      <w:pPr>
        <w:pStyle w:val="ListParagraph"/>
        <w:numPr>
          <w:ilvl w:val="0"/>
          <w:numId w:val="21"/>
        </w:numPr>
        <w:spacing w:after="0"/>
        <w:contextualSpacing w:val="0"/>
        <w:rPr>
          <w:rFonts w:ascii="Cambria" w:hAnsi="Cambria"/>
          <w:b/>
          <w:bCs/>
          <w:sz w:val="24"/>
          <w:szCs w:val="24"/>
          <w:lang w:val="en-GB"/>
        </w:rPr>
      </w:pP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Kako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izgledaju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zvanični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bilansi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kompanija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Cambria" w:hAnsi="Cambria"/>
          <w:color w:val="000000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našim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lang w:val="en-GB"/>
        </w:rPr>
        <w:t>prostorima</w:t>
      </w:r>
      <w:proofErr w:type="spellEnd"/>
      <w:r>
        <w:rPr>
          <w:rFonts w:ascii="Cambria" w:hAnsi="Cambria"/>
          <w:color w:val="000000"/>
          <w:sz w:val="24"/>
          <w:szCs w:val="24"/>
          <w:lang w:val="en-GB"/>
        </w:rPr>
        <w:t>?</w:t>
      </w:r>
    </w:p>
    <w:p w:rsidR="008B03C2" w:rsidRDefault="008B03C2" w:rsidP="008B03C2">
      <w:pPr>
        <w:pStyle w:val="ListParagraph"/>
        <w:rPr>
          <w:rFonts w:ascii="Cambria" w:hAnsi="Cambria"/>
          <w:sz w:val="24"/>
          <w:szCs w:val="24"/>
          <w:lang w:val="en-GB"/>
        </w:rPr>
      </w:pPr>
    </w:p>
    <w:p w:rsidR="008B03C2" w:rsidRDefault="008B03C2" w:rsidP="008B03C2">
      <w:pPr>
        <w:rPr>
          <w:rFonts w:ascii="Cambria" w:hAnsi="Cambria"/>
          <w:sz w:val="24"/>
          <w:szCs w:val="24"/>
          <w:lang w:val="en-GB"/>
        </w:rPr>
      </w:pPr>
    </w:p>
    <w:p w:rsidR="008B03C2" w:rsidRDefault="00BF2D8C" w:rsidP="008B03C2">
      <w:pPr>
        <w:rPr>
          <w:rFonts w:ascii="Cambria" w:hAnsi="Cambria"/>
          <w:sz w:val="24"/>
          <w:szCs w:val="24"/>
          <w:lang w:val="en-GB"/>
        </w:rPr>
      </w:pPr>
      <w:proofErr w:type="spellStart"/>
      <w:r>
        <w:rPr>
          <w:rFonts w:ascii="Cambria" w:hAnsi="Cambria"/>
          <w:sz w:val="24"/>
          <w:szCs w:val="24"/>
          <w:lang w:val="en-GB"/>
        </w:rPr>
        <w:t>Cena</w:t>
      </w:r>
      <w:proofErr w:type="spellEnd"/>
      <w:r w:rsidR="008B03C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8B03C2">
        <w:rPr>
          <w:rFonts w:ascii="Cambria" w:hAnsi="Cambria"/>
          <w:sz w:val="24"/>
          <w:szCs w:val="24"/>
          <w:lang w:val="en-GB"/>
        </w:rPr>
        <w:t>modula</w:t>
      </w:r>
      <w:proofErr w:type="spellEnd"/>
      <w:r w:rsidR="00646A43">
        <w:rPr>
          <w:rFonts w:ascii="Cambria" w:hAnsi="Cambria"/>
          <w:sz w:val="24"/>
          <w:szCs w:val="24"/>
          <w:lang w:val="en-GB"/>
        </w:rPr>
        <w:t xml:space="preserve"> (</w:t>
      </w:r>
      <w:proofErr w:type="spellStart"/>
      <w:r w:rsidR="00646A43">
        <w:rPr>
          <w:rFonts w:ascii="Cambria" w:hAnsi="Cambria"/>
          <w:sz w:val="24"/>
          <w:szCs w:val="24"/>
          <w:lang w:val="en-GB"/>
        </w:rPr>
        <w:t>bez</w:t>
      </w:r>
      <w:proofErr w:type="spellEnd"/>
      <w:r w:rsidR="00646A43">
        <w:rPr>
          <w:rFonts w:ascii="Cambria" w:hAnsi="Cambria"/>
          <w:sz w:val="24"/>
          <w:szCs w:val="24"/>
          <w:lang w:val="en-GB"/>
        </w:rPr>
        <w:t xml:space="preserve"> PDV-a)</w:t>
      </w:r>
      <w:r w:rsidR="008B03C2">
        <w:rPr>
          <w:rFonts w:ascii="Cambria" w:hAnsi="Cambria"/>
          <w:sz w:val="24"/>
          <w:szCs w:val="24"/>
          <w:lang w:val="en-GB"/>
        </w:rPr>
        <w:t>:</w:t>
      </w:r>
    </w:p>
    <w:p w:rsidR="008B03C2" w:rsidRDefault="00646A43" w:rsidP="008B03C2">
      <w:pPr>
        <w:pStyle w:val="ListParagraph"/>
        <w:numPr>
          <w:ilvl w:val="0"/>
          <w:numId w:val="24"/>
        </w:numPr>
        <w:spacing w:after="0"/>
        <w:contextualSpacing w:val="0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Basic – 45.000 RSD</w:t>
      </w:r>
    </w:p>
    <w:p w:rsidR="008B03C2" w:rsidRDefault="008B03C2" w:rsidP="008B03C2">
      <w:pPr>
        <w:rPr>
          <w:rFonts w:ascii="Cambria" w:hAnsi="Cambria"/>
          <w:sz w:val="24"/>
          <w:szCs w:val="24"/>
          <w:lang w:val="en-GB"/>
        </w:rPr>
      </w:pPr>
    </w:p>
    <w:p w:rsidR="008B03C2" w:rsidRDefault="008B03C2" w:rsidP="008B03C2">
      <w:pPr>
        <w:rPr>
          <w:rFonts w:ascii="Cambria" w:hAnsi="Cambria"/>
          <w:sz w:val="24"/>
          <w:szCs w:val="24"/>
          <w:lang w:val="en-GB"/>
        </w:rPr>
      </w:pPr>
    </w:p>
    <w:p w:rsidR="003F6A95" w:rsidRDefault="003F6A95"/>
    <w:sectPr w:rsidR="003F6A95" w:rsidSect="009F26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BBC" w:rsidRDefault="00E73BBC" w:rsidP="003F6A95">
      <w:pPr>
        <w:spacing w:after="0" w:line="240" w:lineRule="auto"/>
      </w:pPr>
      <w:r>
        <w:separator/>
      </w:r>
    </w:p>
  </w:endnote>
  <w:endnote w:type="continuationSeparator" w:id="0">
    <w:p w:rsidR="00E73BBC" w:rsidRDefault="00E73BBC" w:rsidP="003F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vPA1A1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BBC" w:rsidRDefault="00E73BBC" w:rsidP="003F6A95">
      <w:pPr>
        <w:spacing w:after="0" w:line="240" w:lineRule="auto"/>
      </w:pPr>
      <w:r>
        <w:separator/>
      </w:r>
    </w:p>
  </w:footnote>
  <w:footnote w:type="continuationSeparator" w:id="0">
    <w:p w:rsidR="00E73BBC" w:rsidRDefault="00E73BBC" w:rsidP="003F6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A95" w:rsidRDefault="00646A43">
    <w:pPr>
      <w:pStyle w:val="Header"/>
    </w:pPr>
    <w:r>
      <w:rPr>
        <w:noProof/>
      </w:rPr>
      <w:drawing>
        <wp:inline distT="0" distB="0" distL="0" distR="0">
          <wp:extent cx="1447800" cy="361950"/>
          <wp:effectExtent l="0" t="0" r="0" b="0"/>
          <wp:docPr id="2" name="Slika 2" descr="Omeg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mega-0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DA6"/>
    <w:multiLevelType w:val="hybridMultilevel"/>
    <w:tmpl w:val="CCA0AD62"/>
    <w:lvl w:ilvl="0" w:tplc="00D668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3A93"/>
    <w:multiLevelType w:val="multilevel"/>
    <w:tmpl w:val="CC46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22E21"/>
    <w:multiLevelType w:val="hybridMultilevel"/>
    <w:tmpl w:val="FF0053EE"/>
    <w:lvl w:ilvl="0" w:tplc="A2620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AA0E34"/>
    <w:multiLevelType w:val="hybridMultilevel"/>
    <w:tmpl w:val="14F44AEA"/>
    <w:lvl w:ilvl="0" w:tplc="A2620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FF154B"/>
    <w:multiLevelType w:val="hybridMultilevel"/>
    <w:tmpl w:val="287EF19A"/>
    <w:lvl w:ilvl="0" w:tplc="00D668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F21DE"/>
    <w:multiLevelType w:val="multilevel"/>
    <w:tmpl w:val="E6E2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D5D22"/>
    <w:multiLevelType w:val="hybridMultilevel"/>
    <w:tmpl w:val="B1B857FA"/>
    <w:lvl w:ilvl="0" w:tplc="00D668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2435E"/>
    <w:multiLevelType w:val="hybridMultilevel"/>
    <w:tmpl w:val="50E82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F2740"/>
    <w:multiLevelType w:val="hybridMultilevel"/>
    <w:tmpl w:val="AD8421CC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05698"/>
    <w:multiLevelType w:val="hybridMultilevel"/>
    <w:tmpl w:val="ADB699A6"/>
    <w:lvl w:ilvl="0" w:tplc="A2620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1B7440"/>
    <w:multiLevelType w:val="hybridMultilevel"/>
    <w:tmpl w:val="18667CCA"/>
    <w:lvl w:ilvl="0" w:tplc="00D668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C7F99"/>
    <w:multiLevelType w:val="hybridMultilevel"/>
    <w:tmpl w:val="DFC0532A"/>
    <w:lvl w:ilvl="0" w:tplc="A2620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290CA2"/>
    <w:multiLevelType w:val="hybridMultilevel"/>
    <w:tmpl w:val="CED2F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81927"/>
    <w:multiLevelType w:val="multilevel"/>
    <w:tmpl w:val="39EC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552C5B"/>
    <w:multiLevelType w:val="hybridMultilevel"/>
    <w:tmpl w:val="CB700D78"/>
    <w:lvl w:ilvl="0" w:tplc="F4E0C260">
      <w:start w:val="1"/>
      <w:numFmt w:val="upperRoman"/>
      <w:lvlText w:val="%1."/>
      <w:lvlJc w:val="center"/>
      <w:pPr>
        <w:ind w:left="720" w:hanging="360"/>
      </w:pPr>
      <w:rPr>
        <w:rFonts w:ascii="Cambria" w:hAnsi="Cambri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00E36"/>
    <w:multiLevelType w:val="multilevel"/>
    <w:tmpl w:val="E164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343CD4"/>
    <w:multiLevelType w:val="hybridMultilevel"/>
    <w:tmpl w:val="8C10B708"/>
    <w:lvl w:ilvl="0" w:tplc="A2620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A9474F"/>
    <w:multiLevelType w:val="hybridMultilevel"/>
    <w:tmpl w:val="A518380C"/>
    <w:lvl w:ilvl="0" w:tplc="A2620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0D617F"/>
    <w:multiLevelType w:val="hybridMultilevel"/>
    <w:tmpl w:val="1DBE503C"/>
    <w:lvl w:ilvl="0" w:tplc="A2620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C7668A"/>
    <w:multiLevelType w:val="hybridMultilevel"/>
    <w:tmpl w:val="06FC4F74"/>
    <w:lvl w:ilvl="0" w:tplc="A2620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21283B"/>
    <w:multiLevelType w:val="hybridMultilevel"/>
    <w:tmpl w:val="17AEF658"/>
    <w:lvl w:ilvl="0" w:tplc="A2620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58505E"/>
    <w:multiLevelType w:val="hybridMultilevel"/>
    <w:tmpl w:val="D610ACB2"/>
    <w:lvl w:ilvl="0" w:tplc="A2620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A719E3"/>
    <w:multiLevelType w:val="hybridMultilevel"/>
    <w:tmpl w:val="82EE61B6"/>
    <w:lvl w:ilvl="0" w:tplc="98A0C7C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E7F7C"/>
    <w:multiLevelType w:val="hybridMultilevel"/>
    <w:tmpl w:val="2CCE4272"/>
    <w:lvl w:ilvl="0" w:tplc="00D668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6C46A2"/>
    <w:multiLevelType w:val="hybridMultilevel"/>
    <w:tmpl w:val="F0F0C888"/>
    <w:lvl w:ilvl="0" w:tplc="A2620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9"/>
  </w:num>
  <w:num w:numId="4">
    <w:abstractNumId w:val="3"/>
  </w:num>
  <w:num w:numId="5">
    <w:abstractNumId w:val="18"/>
  </w:num>
  <w:num w:numId="6">
    <w:abstractNumId w:val="21"/>
  </w:num>
  <w:num w:numId="7">
    <w:abstractNumId w:val="19"/>
  </w:num>
  <w:num w:numId="8">
    <w:abstractNumId w:val="24"/>
  </w:num>
  <w:num w:numId="9">
    <w:abstractNumId w:val="17"/>
  </w:num>
  <w:num w:numId="10">
    <w:abstractNumId w:val="11"/>
  </w:num>
  <w:num w:numId="11">
    <w:abstractNumId w:val="16"/>
  </w:num>
  <w:num w:numId="12">
    <w:abstractNumId w:val="2"/>
  </w:num>
  <w:num w:numId="13">
    <w:abstractNumId w:val="14"/>
  </w:num>
  <w:num w:numId="14">
    <w:abstractNumId w:val="15"/>
  </w:num>
  <w:num w:numId="15">
    <w:abstractNumId w:val="1"/>
  </w:num>
  <w:num w:numId="16">
    <w:abstractNumId w:val="5"/>
  </w:num>
  <w:num w:numId="17">
    <w:abstractNumId w:val="13"/>
  </w:num>
  <w:num w:numId="18">
    <w:abstractNumId w:val="7"/>
  </w:num>
  <w:num w:numId="19">
    <w:abstractNumId w:val="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3"/>
  </w:num>
  <w:num w:numId="23">
    <w:abstractNumId w:val="4"/>
  </w:num>
  <w:num w:numId="24">
    <w:abstractNumId w:val="0"/>
  </w:num>
  <w:num w:numId="25">
    <w:abstractNumId w:val="1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6A95"/>
    <w:rsid w:val="001E43BF"/>
    <w:rsid w:val="001F50E6"/>
    <w:rsid w:val="002477AF"/>
    <w:rsid w:val="0030195F"/>
    <w:rsid w:val="003F6A95"/>
    <w:rsid w:val="004F24E0"/>
    <w:rsid w:val="005E39E2"/>
    <w:rsid w:val="00646A43"/>
    <w:rsid w:val="006512EF"/>
    <w:rsid w:val="00720598"/>
    <w:rsid w:val="00812595"/>
    <w:rsid w:val="008B03C2"/>
    <w:rsid w:val="008E7C2D"/>
    <w:rsid w:val="00994102"/>
    <w:rsid w:val="009F26BC"/>
    <w:rsid w:val="00A54527"/>
    <w:rsid w:val="00AC127F"/>
    <w:rsid w:val="00B22308"/>
    <w:rsid w:val="00B65F94"/>
    <w:rsid w:val="00BF2D8C"/>
    <w:rsid w:val="00D1154B"/>
    <w:rsid w:val="00DC1565"/>
    <w:rsid w:val="00E5447E"/>
    <w:rsid w:val="00E73BBC"/>
    <w:rsid w:val="00F5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E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A95"/>
  </w:style>
  <w:style w:type="paragraph" w:styleId="Footer">
    <w:name w:val="footer"/>
    <w:basedOn w:val="Normal"/>
    <w:link w:val="FooterChar"/>
    <w:uiPriority w:val="99"/>
    <w:unhideWhenUsed/>
    <w:rsid w:val="003F6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A95"/>
  </w:style>
  <w:style w:type="paragraph" w:customStyle="1" w:styleId="DecimalAligned">
    <w:name w:val="Decimal Aligned"/>
    <w:basedOn w:val="Normal"/>
    <w:uiPriority w:val="40"/>
    <w:qFormat/>
    <w:rsid w:val="006512EF"/>
    <w:pPr>
      <w:tabs>
        <w:tab w:val="decimal" w:pos="360"/>
      </w:tabs>
    </w:pPr>
    <w:rPr>
      <w:rFonts w:eastAsiaTheme="minorEastAsia" w:cs="Times New Roman"/>
      <w:lang/>
    </w:rPr>
  </w:style>
  <w:style w:type="paragraph" w:styleId="FootnoteText">
    <w:name w:val="footnote text"/>
    <w:basedOn w:val="Normal"/>
    <w:link w:val="FootnoteTextChar"/>
    <w:uiPriority w:val="99"/>
    <w:unhideWhenUsed/>
    <w:rsid w:val="006512EF"/>
    <w:pPr>
      <w:spacing w:after="0" w:line="240" w:lineRule="auto"/>
    </w:pPr>
    <w:rPr>
      <w:rFonts w:eastAsiaTheme="minorEastAsia" w:cs="Times New Roman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12EF"/>
    <w:rPr>
      <w:rFonts w:eastAsiaTheme="minorEastAsia" w:cs="Times New Roman"/>
      <w:sz w:val="20"/>
      <w:szCs w:val="20"/>
      <w:lang/>
    </w:rPr>
  </w:style>
  <w:style w:type="character" w:styleId="SubtleEmphasis">
    <w:name w:val="Subtle Emphasis"/>
    <w:basedOn w:val="DefaultParagraphFont"/>
    <w:uiPriority w:val="19"/>
    <w:qFormat/>
    <w:rsid w:val="006512EF"/>
    <w:rPr>
      <w:i/>
      <w:iCs/>
    </w:rPr>
  </w:style>
  <w:style w:type="table" w:styleId="MediumShading2-Accent5">
    <w:name w:val="Medium Shading 2 Accent 5"/>
    <w:basedOn w:val="TableNormal"/>
    <w:uiPriority w:val="64"/>
    <w:rsid w:val="006512EF"/>
    <w:pPr>
      <w:spacing w:after="0" w:line="240" w:lineRule="auto"/>
    </w:pPr>
    <w:rPr>
      <w:rFonts w:eastAsiaTheme="minorEastAsia"/>
      <w:lang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F24E0"/>
    <w:pPr>
      <w:ind w:left="720"/>
      <w:contextualSpacing/>
    </w:pPr>
  </w:style>
  <w:style w:type="table" w:styleId="TableGrid">
    <w:name w:val="Table Grid"/>
    <w:basedOn w:val="TableNormal"/>
    <w:uiPriority w:val="59"/>
    <w:rsid w:val="004F24E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3BF"/>
    <w:rPr>
      <w:rFonts w:ascii="Segoe UI" w:hAnsi="Segoe UI" w:cs="Segoe UI"/>
      <w:sz w:val="18"/>
      <w:szCs w:val="18"/>
      <w:lang w:val="en-US"/>
    </w:rPr>
  </w:style>
  <w:style w:type="character" w:customStyle="1" w:styleId="fontstyle01">
    <w:name w:val="fontstyle01"/>
    <w:basedOn w:val="DefaultParagraphFont"/>
    <w:rsid w:val="008B03C2"/>
    <w:rPr>
      <w:rFonts w:ascii="AdvPA1A1" w:hAnsi="AdvPA1A1" w:hint="default"/>
      <w:b w:val="0"/>
      <w:bCs w:val="0"/>
      <w:i w:val="0"/>
      <w:iCs w:val="0"/>
      <w:color w:val="231F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1779.E961AA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Okanović</dc:creator>
  <cp:lastModifiedBy>Ivana</cp:lastModifiedBy>
  <cp:revision>2</cp:revision>
  <cp:lastPrinted>2016-07-26T14:50:00Z</cp:lastPrinted>
  <dcterms:created xsi:type="dcterms:W3CDTF">2018-03-27T11:34:00Z</dcterms:created>
  <dcterms:modified xsi:type="dcterms:W3CDTF">2018-03-27T11:34:00Z</dcterms:modified>
</cp:coreProperties>
</file>